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75"/>
          <w:tab w:val="center" w:pos="4365"/>
        </w:tabs>
        <w:jc w:val="center"/>
        <w:rPr>
          <w:rFonts w:ascii="宋体"/>
          <w:b/>
          <w:kern w:val="0"/>
          <w:sz w:val="36"/>
          <w:szCs w:val="36"/>
        </w:rPr>
      </w:pPr>
      <w:r>
        <w:rPr>
          <w:rFonts w:hint="eastAsia" w:ascii="宋体" w:hAnsi="宋体"/>
          <w:b/>
          <w:kern w:val="0"/>
          <w:sz w:val="36"/>
          <w:szCs w:val="36"/>
        </w:rPr>
        <w:t>肇庆市第一人民医院</w:t>
      </w:r>
      <w:r>
        <w:rPr>
          <w:rFonts w:hint="eastAsia" w:ascii="宋体" w:hAnsi="宋体"/>
          <w:b/>
          <w:kern w:val="0"/>
          <w:sz w:val="36"/>
          <w:szCs w:val="36"/>
          <w:lang w:eastAsia="zh-CN"/>
        </w:rPr>
        <w:t>医用耗材</w:t>
      </w:r>
      <w:r>
        <w:rPr>
          <w:rFonts w:hint="eastAsia" w:ascii="宋体" w:hAnsi="宋体"/>
          <w:b/>
          <w:kern w:val="0"/>
          <w:sz w:val="36"/>
          <w:szCs w:val="36"/>
        </w:rPr>
        <w:t>采购</w:t>
      </w:r>
      <w:r>
        <w:rPr>
          <w:rFonts w:hint="eastAsia" w:ascii="宋体" w:hAnsi="宋体"/>
          <w:b/>
          <w:kern w:val="0"/>
          <w:sz w:val="36"/>
          <w:szCs w:val="36"/>
          <w:lang w:eastAsia="zh-CN"/>
        </w:rPr>
        <w:t>询价</w:t>
      </w:r>
      <w:r>
        <w:rPr>
          <w:rFonts w:hint="eastAsia" w:ascii="宋体" w:hAnsi="宋体"/>
          <w:b/>
          <w:kern w:val="0"/>
          <w:sz w:val="36"/>
          <w:szCs w:val="36"/>
        </w:rPr>
        <w:t>邀请函</w:t>
      </w:r>
    </w:p>
    <w:p>
      <w:pPr>
        <w:spacing w:line="360" w:lineRule="auto"/>
        <w:jc w:val="center"/>
        <w:rPr>
          <w:rFonts w:ascii="宋体"/>
          <w:b/>
          <w:kern w:val="0"/>
          <w:sz w:val="36"/>
          <w:szCs w:val="36"/>
        </w:rPr>
      </w:pPr>
      <w:r>
        <w:rPr>
          <w:rFonts w:hint="eastAsia" w:ascii="宋体" w:hAnsi="宋体"/>
          <w:b/>
          <w:kern w:val="0"/>
          <w:sz w:val="36"/>
          <w:szCs w:val="36"/>
        </w:rPr>
        <w:t>（编号：</w:t>
      </w:r>
      <w:r>
        <w:rPr>
          <w:rFonts w:ascii="宋体" w:hAnsi="宋体"/>
          <w:b/>
          <w:kern w:val="0"/>
          <w:sz w:val="36"/>
          <w:szCs w:val="36"/>
        </w:rPr>
        <w:t>ZQYY</w:t>
      </w:r>
      <w:r>
        <w:rPr>
          <w:rFonts w:hint="eastAsia" w:ascii="宋体" w:hAnsi="宋体"/>
          <w:b/>
          <w:kern w:val="0"/>
          <w:sz w:val="36"/>
          <w:szCs w:val="36"/>
          <w:lang w:val="en-US" w:eastAsia="zh-CN"/>
        </w:rPr>
        <w:t>XJ</w:t>
      </w:r>
      <w:r>
        <w:rPr>
          <w:rFonts w:ascii="宋体" w:hAnsi="宋体"/>
          <w:b/>
          <w:kern w:val="0"/>
          <w:sz w:val="36"/>
          <w:szCs w:val="36"/>
        </w:rPr>
        <w:t>20</w:t>
      </w:r>
      <w:r>
        <w:rPr>
          <w:rFonts w:hint="eastAsia" w:ascii="宋体" w:hAnsi="宋体"/>
          <w:b/>
          <w:kern w:val="0"/>
          <w:sz w:val="36"/>
          <w:szCs w:val="36"/>
          <w:lang w:val="en-US" w:eastAsia="zh-CN"/>
        </w:rPr>
        <w:t>2306013</w:t>
      </w:r>
      <w:r>
        <w:rPr>
          <w:rFonts w:hint="eastAsia" w:ascii="宋体" w:hAnsi="宋体"/>
          <w:b/>
          <w:kern w:val="0"/>
          <w:sz w:val="36"/>
          <w:szCs w:val="36"/>
        </w:rPr>
        <w:t>）</w:t>
      </w:r>
    </w:p>
    <w:p>
      <w:pPr>
        <w:spacing w:line="360" w:lineRule="auto"/>
        <w:rPr>
          <w:rFonts w:hint="eastAsia" w:ascii="宋体" w:hAnsi="宋体" w:eastAsia="宋体" w:cs="宋体"/>
          <w:b/>
          <w:sz w:val="30"/>
          <w:szCs w:val="30"/>
        </w:rPr>
      </w:pPr>
      <w:r>
        <w:rPr>
          <w:rFonts w:hint="eastAsia" w:ascii="宋体" w:hAnsi="宋体" w:eastAsia="宋体" w:cs="宋体"/>
          <w:b/>
          <w:sz w:val="30"/>
          <w:szCs w:val="30"/>
        </w:rPr>
        <w:t>各（潜在）</w:t>
      </w:r>
      <w:r>
        <w:rPr>
          <w:rFonts w:hint="eastAsia" w:ascii="宋体" w:hAnsi="宋体" w:eastAsia="宋体" w:cs="宋体"/>
          <w:b/>
          <w:sz w:val="30"/>
          <w:szCs w:val="30"/>
          <w:lang w:eastAsia="zh-CN"/>
        </w:rPr>
        <w:t>供应商、配送商</w:t>
      </w:r>
      <w:r>
        <w:rPr>
          <w:rFonts w:hint="eastAsia" w:ascii="宋体" w:hAnsi="宋体" w:eastAsia="宋体" w:cs="宋体"/>
          <w:b/>
          <w:sz w:val="30"/>
          <w:szCs w:val="30"/>
        </w:rPr>
        <w:t>:</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我院</w:t>
      </w:r>
      <w:r>
        <w:rPr>
          <w:rFonts w:hint="eastAsia" w:ascii="宋体" w:hAnsi="宋体" w:eastAsia="宋体" w:cs="宋体"/>
          <w:sz w:val="30"/>
          <w:szCs w:val="30"/>
          <w:lang w:eastAsia="zh-CN"/>
        </w:rPr>
        <w:t>拟</w:t>
      </w:r>
      <w:r>
        <w:rPr>
          <w:rFonts w:hint="eastAsia" w:ascii="宋体" w:hAnsi="宋体" w:cs="宋体"/>
          <w:sz w:val="30"/>
          <w:szCs w:val="30"/>
          <w:lang w:eastAsia="zh-CN"/>
        </w:rPr>
        <w:t>采购</w:t>
      </w:r>
      <w:r>
        <w:rPr>
          <w:rFonts w:hint="eastAsia" w:ascii="宋体" w:hAnsi="宋体" w:eastAsia="宋体" w:cs="宋体"/>
          <w:sz w:val="30"/>
          <w:szCs w:val="30"/>
          <w:lang w:eastAsia="zh-CN"/>
        </w:rPr>
        <w:t>医用耗材</w:t>
      </w:r>
      <w:r>
        <w:rPr>
          <w:rFonts w:hint="eastAsia" w:ascii="宋体" w:hAnsi="宋体" w:cs="宋体"/>
          <w:sz w:val="30"/>
          <w:szCs w:val="30"/>
          <w:lang w:val="en-US" w:eastAsia="zh-CN"/>
        </w:rPr>
        <w:t>一批</w:t>
      </w:r>
      <w:r>
        <w:rPr>
          <w:rFonts w:hint="eastAsia" w:ascii="宋体" w:hAnsi="宋体" w:eastAsia="宋体" w:cs="宋体"/>
          <w:sz w:val="30"/>
          <w:szCs w:val="30"/>
          <w:lang w:eastAsia="zh-CN"/>
        </w:rPr>
        <w:t>，</w:t>
      </w:r>
      <w:r>
        <w:rPr>
          <w:rFonts w:hint="eastAsia" w:ascii="宋体" w:hAnsi="宋体" w:eastAsia="宋体" w:cs="宋体"/>
          <w:sz w:val="30"/>
          <w:szCs w:val="30"/>
        </w:rPr>
        <w:t>欢迎符合资格条件的</w:t>
      </w:r>
      <w:r>
        <w:rPr>
          <w:rFonts w:hint="eastAsia" w:ascii="宋体" w:hAnsi="宋体" w:eastAsia="宋体" w:cs="宋体"/>
          <w:sz w:val="30"/>
          <w:szCs w:val="30"/>
          <w:lang w:eastAsia="zh-CN"/>
        </w:rPr>
        <w:t>供应商、配送</w:t>
      </w:r>
      <w:r>
        <w:rPr>
          <w:rFonts w:hint="eastAsia" w:ascii="宋体" w:hAnsi="宋体" w:eastAsia="宋体" w:cs="宋体"/>
          <w:sz w:val="30"/>
          <w:szCs w:val="30"/>
        </w:rPr>
        <w:t>商</w:t>
      </w:r>
      <w:r>
        <w:rPr>
          <w:rFonts w:hint="eastAsia" w:ascii="宋体" w:hAnsi="宋体" w:eastAsia="宋体" w:cs="宋体"/>
          <w:sz w:val="30"/>
          <w:szCs w:val="30"/>
          <w:lang w:eastAsia="zh-CN"/>
        </w:rPr>
        <w:t>参与询价</w:t>
      </w:r>
      <w:r>
        <w:rPr>
          <w:rFonts w:hint="eastAsia" w:ascii="宋体" w:hAnsi="宋体" w:eastAsia="宋体" w:cs="宋体"/>
          <w:sz w:val="30"/>
          <w:szCs w:val="30"/>
        </w:rPr>
        <w:t>。</w:t>
      </w:r>
      <w:r>
        <w:rPr>
          <w:rFonts w:hint="eastAsia" w:ascii="宋体" w:hAnsi="宋体" w:eastAsia="宋体" w:cs="宋体"/>
          <w:kern w:val="0"/>
          <w:sz w:val="30"/>
          <w:szCs w:val="30"/>
        </w:rPr>
        <w:t>现将该项目进行网上公示，公示期为20</w:t>
      </w:r>
      <w:r>
        <w:rPr>
          <w:rFonts w:hint="eastAsia" w:ascii="宋体" w:hAnsi="宋体" w:eastAsia="宋体" w:cs="宋体"/>
          <w:kern w:val="0"/>
          <w:sz w:val="30"/>
          <w:szCs w:val="30"/>
          <w:lang w:val="en-US" w:eastAsia="zh-CN"/>
        </w:rPr>
        <w:t>2</w:t>
      </w:r>
      <w:r>
        <w:rPr>
          <w:rFonts w:hint="eastAsia" w:ascii="宋体" w:hAnsi="宋体" w:cs="宋体"/>
          <w:kern w:val="0"/>
          <w:sz w:val="30"/>
          <w:szCs w:val="30"/>
          <w:lang w:val="en-US" w:eastAsia="zh-CN"/>
        </w:rPr>
        <w:t>3</w:t>
      </w:r>
      <w:r>
        <w:rPr>
          <w:rFonts w:hint="eastAsia" w:ascii="宋体" w:hAnsi="宋体" w:eastAsia="宋体" w:cs="宋体"/>
          <w:kern w:val="0"/>
          <w:sz w:val="30"/>
          <w:szCs w:val="30"/>
        </w:rPr>
        <w:t>年</w:t>
      </w:r>
      <w:r>
        <w:rPr>
          <w:rFonts w:hint="eastAsia" w:ascii="宋体" w:hAnsi="宋体" w:cs="宋体"/>
          <w:kern w:val="0"/>
          <w:sz w:val="30"/>
          <w:szCs w:val="30"/>
          <w:lang w:val="en-US" w:eastAsia="zh-CN"/>
        </w:rPr>
        <w:t>6</w:t>
      </w:r>
      <w:r>
        <w:rPr>
          <w:rFonts w:hint="eastAsia" w:ascii="宋体" w:hAnsi="宋体" w:eastAsia="宋体" w:cs="宋体"/>
          <w:kern w:val="0"/>
          <w:sz w:val="30"/>
          <w:szCs w:val="30"/>
        </w:rPr>
        <w:t>月</w:t>
      </w:r>
      <w:r>
        <w:rPr>
          <w:rFonts w:hint="eastAsia" w:ascii="宋体" w:hAnsi="宋体" w:cs="宋体"/>
          <w:kern w:val="0"/>
          <w:sz w:val="30"/>
          <w:szCs w:val="30"/>
          <w:lang w:val="en-US" w:eastAsia="zh-CN"/>
        </w:rPr>
        <w:t>14</w:t>
      </w:r>
      <w:r>
        <w:rPr>
          <w:rFonts w:hint="eastAsia" w:ascii="宋体" w:hAnsi="宋体" w:eastAsia="宋体" w:cs="宋体"/>
          <w:kern w:val="0"/>
          <w:sz w:val="30"/>
          <w:szCs w:val="30"/>
        </w:rPr>
        <w:t>日至20</w:t>
      </w:r>
      <w:r>
        <w:rPr>
          <w:rFonts w:hint="eastAsia" w:ascii="宋体" w:hAnsi="宋体" w:eastAsia="宋体" w:cs="宋体"/>
          <w:kern w:val="0"/>
          <w:sz w:val="30"/>
          <w:szCs w:val="30"/>
          <w:lang w:val="en-US" w:eastAsia="zh-CN"/>
        </w:rPr>
        <w:t>2</w:t>
      </w:r>
      <w:r>
        <w:rPr>
          <w:rFonts w:hint="eastAsia" w:ascii="宋体" w:hAnsi="宋体" w:cs="宋体"/>
          <w:kern w:val="0"/>
          <w:sz w:val="30"/>
          <w:szCs w:val="30"/>
          <w:lang w:val="en-US" w:eastAsia="zh-CN"/>
        </w:rPr>
        <w:t>3</w:t>
      </w:r>
      <w:r>
        <w:rPr>
          <w:rFonts w:hint="eastAsia" w:ascii="宋体" w:hAnsi="宋体" w:eastAsia="宋体" w:cs="宋体"/>
          <w:kern w:val="0"/>
          <w:sz w:val="30"/>
          <w:szCs w:val="30"/>
        </w:rPr>
        <w:t>年</w:t>
      </w:r>
      <w:r>
        <w:rPr>
          <w:rFonts w:hint="eastAsia" w:ascii="宋体" w:hAnsi="宋体" w:cs="宋体"/>
          <w:kern w:val="0"/>
          <w:sz w:val="30"/>
          <w:szCs w:val="30"/>
          <w:lang w:val="en-US" w:eastAsia="zh-CN"/>
        </w:rPr>
        <w:t>6</w:t>
      </w:r>
      <w:r>
        <w:rPr>
          <w:rFonts w:hint="eastAsia" w:ascii="宋体" w:hAnsi="宋体" w:eastAsia="宋体" w:cs="宋体"/>
          <w:kern w:val="0"/>
          <w:sz w:val="30"/>
          <w:szCs w:val="30"/>
        </w:rPr>
        <w:t>月</w:t>
      </w:r>
      <w:r>
        <w:rPr>
          <w:rFonts w:hint="eastAsia" w:ascii="宋体" w:hAnsi="宋体" w:cs="宋体"/>
          <w:kern w:val="0"/>
          <w:sz w:val="30"/>
          <w:szCs w:val="30"/>
          <w:lang w:val="en-US" w:eastAsia="zh-CN"/>
        </w:rPr>
        <w:t>16</w:t>
      </w:r>
      <w:r>
        <w:rPr>
          <w:rFonts w:hint="eastAsia" w:ascii="宋体" w:hAnsi="宋体" w:eastAsia="宋体" w:cs="宋体"/>
          <w:kern w:val="0"/>
          <w:sz w:val="30"/>
          <w:szCs w:val="30"/>
        </w:rPr>
        <w:t>日</w:t>
      </w:r>
      <w:r>
        <w:rPr>
          <w:rFonts w:hint="eastAsia" w:ascii="宋体" w:hAnsi="宋体" w:cs="宋体"/>
          <w:kern w:val="0"/>
          <w:sz w:val="30"/>
          <w:szCs w:val="30"/>
          <w:lang w:eastAsia="zh-CN"/>
        </w:rPr>
        <w:t>三</w:t>
      </w:r>
      <w:r>
        <w:rPr>
          <w:rFonts w:hint="eastAsia" w:ascii="宋体" w:hAnsi="宋体" w:eastAsia="宋体" w:cs="宋体"/>
          <w:kern w:val="0"/>
          <w:sz w:val="30"/>
          <w:szCs w:val="30"/>
        </w:rPr>
        <w:t>个工作日。相关内容如下：</w:t>
      </w:r>
    </w:p>
    <w:p>
      <w:pPr>
        <w:numPr>
          <w:ilvl w:val="0"/>
          <w:numId w:val="1"/>
        </w:numPr>
        <w:tabs>
          <w:tab w:val="left" w:pos="540"/>
          <w:tab w:val="clear" w:pos="420"/>
        </w:tabs>
        <w:autoSpaceDE w:val="0"/>
        <w:autoSpaceDN w:val="0"/>
        <w:spacing w:line="360" w:lineRule="auto"/>
        <w:rPr>
          <w:rFonts w:hint="eastAsia" w:ascii="宋体" w:hAnsi="宋体" w:eastAsia="宋体" w:cs="宋体"/>
          <w:b/>
          <w:sz w:val="30"/>
          <w:szCs w:val="30"/>
        </w:rPr>
      </w:pPr>
      <w:r>
        <w:rPr>
          <w:rFonts w:hint="eastAsia" w:ascii="宋体" w:hAnsi="宋体" w:eastAsia="宋体" w:cs="宋体"/>
          <w:b/>
          <w:sz w:val="30"/>
          <w:szCs w:val="30"/>
        </w:rPr>
        <w:t>项目</w:t>
      </w:r>
      <w:r>
        <w:rPr>
          <w:rFonts w:hint="eastAsia" w:ascii="宋体" w:hAnsi="宋体" w:eastAsia="宋体" w:cs="宋体"/>
          <w:b/>
          <w:kern w:val="0"/>
          <w:sz w:val="30"/>
          <w:szCs w:val="30"/>
        </w:rPr>
        <w:t>编号：ZQYY</w:t>
      </w:r>
      <w:r>
        <w:rPr>
          <w:rFonts w:hint="eastAsia" w:ascii="宋体" w:hAnsi="宋体" w:eastAsia="宋体" w:cs="宋体"/>
          <w:b/>
          <w:kern w:val="0"/>
          <w:sz w:val="30"/>
          <w:szCs w:val="30"/>
          <w:lang w:val="en-US" w:eastAsia="zh-CN"/>
        </w:rPr>
        <w:t>XJ</w:t>
      </w:r>
      <w:r>
        <w:rPr>
          <w:rFonts w:hint="eastAsia" w:ascii="宋体" w:hAnsi="宋体" w:eastAsia="宋体" w:cs="宋体"/>
          <w:b/>
          <w:kern w:val="0"/>
          <w:sz w:val="30"/>
          <w:szCs w:val="30"/>
        </w:rPr>
        <w:t>20</w:t>
      </w:r>
      <w:r>
        <w:rPr>
          <w:rFonts w:hint="eastAsia" w:ascii="宋体" w:hAnsi="宋体" w:eastAsia="宋体" w:cs="宋体"/>
          <w:b/>
          <w:kern w:val="0"/>
          <w:sz w:val="30"/>
          <w:szCs w:val="30"/>
          <w:lang w:val="en-US" w:eastAsia="zh-CN"/>
        </w:rPr>
        <w:t>2</w:t>
      </w:r>
      <w:r>
        <w:rPr>
          <w:rFonts w:hint="eastAsia" w:ascii="宋体" w:hAnsi="宋体" w:cs="宋体"/>
          <w:b/>
          <w:kern w:val="0"/>
          <w:sz w:val="30"/>
          <w:szCs w:val="30"/>
          <w:lang w:val="en-US" w:eastAsia="zh-CN"/>
        </w:rPr>
        <w:t>30613</w:t>
      </w:r>
      <w:r>
        <w:rPr>
          <w:rFonts w:hint="eastAsia" w:ascii="宋体" w:hAnsi="宋体" w:eastAsia="宋体" w:cs="宋体"/>
          <w:b/>
          <w:sz w:val="30"/>
          <w:szCs w:val="30"/>
        </w:rPr>
        <w:t>项目内容及需求</w:t>
      </w:r>
      <w:r>
        <w:rPr>
          <w:rFonts w:hint="eastAsia" w:ascii="宋体" w:hAnsi="宋体" w:eastAsia="宋体" w:cs="宋体"/>
          <w:b/>
          <w:sz w:val="30"/>
          <w:szCs w:val="30"/>
          <w:lang w:eastAsia="zh-CN"/>
        </w:rPr>
        <w:t>（见附件</w:t>
      </w:r>
      <w:r>
        <w:rPr>
          <w:rFonts w:hint="eastAsia" w:ascii="宋体" w:hAnsi="宋体" w:eastAsia="宋体" w:cs="宋体"/>
          <w:b/>
          <w:sz w:val="30"/>
          <w:szCs w:val="30"/>
          <w:lang w:val="en-US" w:eastAsia="zh-CN"/>
        </w:rPr>
        <w:t>1</w:t>
      </w:r>
      <w:r>
        <w:rPr>
          <w:rFonts w:hint="eastAsia" w:ascii="宋体" w:hAnsi="宋体" w:eastAsia="宋体" w:cs="宋体"/>
          <w:b/>
          <w:sz w:val="30"/>
          <w:szCs w:val="30"/>
          <w:lang w:eastAsia="zh-CN"/>
        </w:rPr>
        <w:t>）</w:t>
      </w:r>
      <w:r>
        <w:rPr>
          <w:rFonts w:hint="eastAsia" w:ascii="宋体" w:hAnsi="宋体" w:eastAsia="宋体" w:cs="宋体"/>
          <w:b/>
          <w:sz w:val="30"/>
          <w:szCs w:val="30"/>
        </w:rPr>
        <w:t>：</w:t>
      </w:r>
      <w:r>
        <w:rPr>
          <w:rFonts w:hint="eastAsia" w:ascii="宋体" w:hAnsi="宋体" w:eastAsia="宋体" w:cs="宋体"/>
          <w:b/>
          <w:bCs w:val="0"/>
          <w:sz w:val="30"/>
          <w:szCs w:val="30"/>
          <w:lang w:val="zh-CN"/>
        </w:rPr>
        <w:t>合格的</w:t>
      </w:r>
      <w:r>
        <w:rPr>
          <w:rFonts w:hint="eastAsia" w:ascii="宋体" w:hAnsi="宋体" w:eastAsia="宋体" w:cs="宋体"/>
          <w:b/>
          <w:bCs w:val="0"/>
          <w:sz w:val="30"/>
          <w:szCs w:val="30"/>
          <w:lang w:eastAsia="zh-CN"/>
        </w:rPr>
        <w:t>供应商、配送</w:t>
      </w:r>
      <w:r>
        <w:rPr>
          <w:rFonts w:hint="eastAsia" w:ascii="宋体" w:hAnsi="宋体" w:eastAsia="宋体" w:cs="宋体"/>
          <w:b/>
          <w:bCs w:val="0"/>
          <w:sz w:val="30"/>
          <w:szCs w:val="30"/>
        </w:rPr>
        <w:t>商</w:t>
      </w:r>
      <w:r>
        <w:rPr>
          <w:rFonts w:hint="eastAsia" w:ascii="宋体" w:hAnsi="宋体" w:eastAsia="宋体" w:cs="宋体"/>
          <w:b/>
          <w:bCs w:val="0"/>
          <w:sz w:val="30"/>
          <w:szCs w:val="30"/>
          <w:lang w:eastAsia="zh-CN"/>
        </w:rPr>
        <w:t>可</w:t>
      </w:r>
      <w:r>
        <w:rPr>
          <w:rFonts w:hint="eastAsia" w:ascii="宋体" w:hAnsi="宋体" w:eastAsia="宋体" w:cs="宋体"/>
          <w:b/>
          <w:bCs w:val="0"/>
          <w:sz w:val="30"/>
          <w:szCs w:val="30"/>
          <w:lang w:val="zh-CN"/>
        </w:rPr>
        <w:t>对本项目的各分包内容参与询价，但不得只对包中的部分内容参与询价。　　</w:t>
      </w:r>
    </w:p>
    <w:p>
      <w:pPr>
        <w:numPr>
          <w:ilvl w:val="0"/>
          <w:numId w:val="1"/>
        </w:numPr>
        <w:tabs>
          <w:tab w:val="left" w:pos="540"/>
          <w:tab w:val="clear" w:pos="420"/>
        </w:tabs>
        <w:autoSpaceDE w:val="0"/>
        <w:autoSpaceDN w:val="0"/>
        <w:spacing w:line="360" w:lineRule="auto"/>
        <w:rPr>
          <w:rFonts w:hint="eastAsia" w:ascii="宋体" w:hAnsi="宋体" w:eastAsia="宋体" w:cs="宋体"/>
          <w:b/>
          <w:sz w:val="30"/>
          <w:szCs w:val="30"/>
        </w:rPr>
      </w:pPr>
      <w:r>
        <w:rPr>
          <w:rFonts w:hint="eastAsia" w:ascii="宋体" w:hAnsi="宋体" w:eastAsia="宋体" w:cs="宋体"/>
          <w:b/>
          <w:sz w:val="30"/>
          <w:szCs w:val="30"/>
          <w:lang w:eastAsia="zh-CN"/>
        </w:rPr>
        <w:t>参与询价人</w:t>
      </w:r>
      <w:r>
        <w:rPr>
          <w:rFonts w:hint="eastAsia" w:ascii="宋体" w:hAnsi="宋体" w:eastAsia="宋体" w:cs="宋体"/>
          <w:b/>
          <w:sz w:val="30"/>
          <w:szCs w:val="30"/>
        </w:rPr>
        <w:t>资格条件：</w:t>
      </w:r>
    </w:p>
    <w:p>
      <w:pPr>
        <w:numPr>
          <w:ilvl w:val="0"/>
          <w:numId w:val="0"/>
        </w:numPr>
        <w:tabs>
          <w:tab w:val="left" w:pos="180"/>
          <w:tab w:val="left" w:pos="360"/>
        </w:tabs>
        <w:spacing w:line="500" w:lineRule="exact"/>
        <w:ind w:leftChars="0"/>
        <w:rPr>
          <w:rFonts w:hint="eastAsia" w:ascii="宋体" w:hAnsi="宋体" w:eastAsia="宋体" w:cs="宋体"/>
          <w:kern w:val="28"/>
          <w:sz w:val="30"/>
          <w:szCs w:val="30"/>
        </w:rPr>
      </w:pPr>
      <w:r>
        <w:rPr>
          <w:rFonts w:hint="eastAsia" w:ascii="宋体" w:hAnsi="宋体" w:eastAsia="宋体" w:cs="宋体"/>
          <w:kern w:val="28"/>
          <w:sz w:val="30"/>
          <w:szCs w:val="30"/>
          <w:lang w:eastAsia="zh-CN"/>
        </w:rPr>
        <w:t>　　</w:t>
      </w:r>
      <w:r>
        <w:rPr>
          <w:rFonts w:hint="eastAsia" w:ascii="宋体" w:hAnsi="宋体" w:eastAsia="宋体" w:cs="宋体"/>
          <w:kern w:val="28"/>
          <w:sz w:val="30"/>
          <w:szCs w:val="30"/>
          <w:lang w:val="en-US" w:eastAsia="zh-CN"/>
        </w:rPr>
        <w:t>1、</w:t>
      </w:r>
      <w:r>
        <w:rPr>
          <w:rFonts w:hint="eastAsia" w:ascii="宋体" w:hAnsi="宋体" w:eastAsia="宋体" w:cs="宋体"/>
          <w:kern w:val="28"/>
          <w:sz w:val="30"/>
          <w:szCs w:val="30"/>
        </w:rPr>
        <w:t>须是在国内注册、法律上有独立承担民事责任能力的法人或其它组织，并</w:t>
      </w:r>
      <w:r>
        <w:rPr>
          <w:rFonts w:hint="eastAsia" w:ascii="宋体" w:hAnsi="宋体" w:eastAsia="宋体" w:cs="宋体"/>
          <w:sz w:val="30"/>
          <w:szCs w:val="30"/>
        </w:rPr>
        <w:t>具有本次采购项目经营、供货或服务能力；</w:t>
      </w:r>
    </w:p>
    <w:p>
      <w:pPr>
        <w:numPr>
          <w:ilvl w:val="0"/>
          <w:numId w:val="0"/>
        </w:numPr>
        <w:tabs>
          <w:tab w:val="left" w:pos="180"/>
          <w:tab w:val="left" w:pos="360"/>
        </w:tabs>
        <w:spacing w:line="500" w:lineRule="exact"/>
        <w:ind w:leftChars="0" w:firstLine="480"/>
        <w:rPr>
          <w:rFonts w:hint="eastAsia" w:ascii="宋体" w:hAnsi="宋体" w:eastAsia="宋体" w:cs="宋体"/>
          <w:kern w:val="28"/>
          <w:sz w:val="30"/>
          <w:szCs w:val="30"/>
        </w:rPr>
      </w:pPr>
      <w:r>
        <w:rPr>
          <w:rFonts w:hint="eastAsia" w:ascii="宋体" w:hAnsi="宋体" w:eastAsia="宋体" w:cs="宋体"/>
          <w:kern w:val="28"/>
          <w:sz w:val="30"/>
          <w:szCs w:val="30"/>
          <w:lang w:val="en-US" w:eastAsia="zh-CN"/>
        </w:rPr>
        <w:t>2、</w:t>
      </w:r>
      <w:r>
        <w:rPr>
          <w:rFonts w:hint="eastAsia" w:ascii="宋体" w:hAnsi="宋体" w:eastAsia="宋体" w:cs="宋体"/>
          <w:kern w:val="28"/>
          <w:sz w:val="30"/>
          <w:szCs w:val="30"/>
        </w:rPr>
        <w:t>须具备医疗器械经营许可证或相应的</w:t>
      </w:r>
      <w:r>
        <w:rPr>
          <w:rFonts w:hint="eastAsia" w:ascii="宋体" w:hAnsi="宋体" w:eastAsia="宋体" w:cs="宋体"/>
          <w:kern w:val="28"/>
          <w:sz w:val="30"/>
          <w:szCs w:val="30"/>
          <w:lang w:eastAsia="zh-CN"/>
        </w:rPr>
        <w:t>许可</w:t>
      </w:r>
      <w:r>
        <w:rPr>
          <w:rFonts w:hint="eastAsia" w:ascii="宋体" w:hAnsi="宋体" w:eastAsia="宋体" w:cs="宋体"/>
          <w:kern w:val="28"/>
          <w:sz w:val="30"/>
          <w:szCs w:val="30"/>
        </w:rPr>
        <w:t>资格，并在有效期内；</w:t>
      </w:r>
    </w:p>
    <w:p>
      <w:pPr>
        <w:numPr>
          <w:ilvl w:val="0"/>
          <w:numId w:val="0"/>
        </w:numPr>
        <w:tabs>
          <w:tab w:val="left" w:pos="180"/>
          <w:tab w:val="left" w:pos="360"/>
        </w:tabs>
        <w:spacing w:line="500" w:lineRule="exact"/>
        <w:ind w:leftChars="0" w:firstLine="480"/>
        <w:rPr>
          <w:rFonts w:hint="eastAsia" w:ascii="宋体" w:hAnsi="宋体" w:eastAsia="宋体" w:cs="宋体"/>
          <w:b/>
          <w:bCs/>
          <w:color w:val="000000" w:themeColor="text1"/>
          <w:kern w:val="28"/>
          <w:sz w:val="30"/>
          <w:szCs w:val="30"/>
          <w:lang w:val="en-US" w:eastAsia="zh-CN"/>
          <w14:textFill>
            <w14:solidFill>
              <w14:schemeClr w14:val="tx1"/>
            </w14:solidFill>
          </w14:textFill>
        </w:rPr>
      </w:pPr>
      <w:r>
        <w:rPr>
          <w:rFonts w:hint="eastAsia" w:ascii="宋体" w:hAnsi="宋体" w:eastAsia="宋体" w:cs="宋体"/>
          <w:b/>
          <w:bCs/>
          <w:color w:val="000000" w:themeColor="text1"/>
          <w:kern w:val="28"/>
          <w:sz w:val="30"/>
          <w:szCs w:val="30"/>
          <w:lang w:val="en-US" w:eastAsia="zh-CN"/>
          <w14:textFill>
            <w14:solidFill>
              <w14:schemeClr w14:val="tx1"/>
            </w14:solidFill>
          </w14:textFill>
        </w:rPr>
        <w:t>3、参与询价公司应为所报名产品在省平台指定的配送商</w:t>
      </w:r>
      <w:r>
        <w:rPr>
          <w:rFonts w:hint="eastAsia" w:ascii="宋体" w:hAnsi="宋体" w:cs="宋体"/>
          <w:b/>
          <w:bCs/>
          <w:color w:val="000000" w:themeColor="text1"/>
          <w:kern w:val="28"/>
          <w:sz w:val="30"/>
          <w:szCs w:val="30"/>
          <w:lang w:val="en-US" w:eastAsia="zh-CN"/>
          <w14:textFill>
            <w14:solidFill>
              <w14:schemeClr w14:val="tx1"/>
            </w14:solidFill>
          </w14:textFill>
        </w:rPr>
        <w:t>。</w:t>
      </w:r>
    </w:p>
    <w:p>
      <w:pPr>
        <w:numPr>
          <w:ilvl w:val="0"/>
          <w:numId w:val="0"/>
        </w:numPr>
        <w:tabs>
          <w:tab w:val="left" w:pos="180"/>
          <w:tab w:val="left" w:pos="360"/>
        </w:tabs>
        <w:spacing w:line="500" w:lineRule="exact"/>
        <w:ind w:leftChars="0"/>
        <w:rPr>
          <w:rFonts w:hint="eastAsia" w:ascii="宋体" w:hAnsi="宋体" w:eastAsia="宋体" w:cs="宋体"/>
          <w:kern w:val="28"/>
          <w:sz w:val="30"/>
          <w:szCs w:val="30"/>
        </w:rPr>
      </w:pPr>
      <w:r>
        <w:rPr>
          <w:rFonts w:hint="eastAsia" w:ascii="宋体" w:hAnsi="宋体" w:eastAsia="宋体" w:cs="宋体"/>
          <w:kern w:val="28"/>
          <w:sz w:val="30"/>
          <w:szCs w:val="30"/>
          <w:lang w:eastAsia="zh-CN"/>
        </w:rPr>
        <w:t>　　</w:t>
      </w:r>
      <w:r>
        <w:rPr>
          <w:rFonts w:hint="eastAsia" w:ascii="宋体" w:hAnsi="宋体" w:eastAsia="宋体" w:cs="宋体"/>
          <w:kern w:val="28"/>
          <w:sz w:val="30"/>
          <w:szCs w:val="30"/>
          <w:lang w:val="en-US" w:eastAsia="zh-CN"/>
        </w:rPr>
        <w:t>4、</w:t>
      </w:r>
      <w:r>
        <w:rPr>
          <w:rFonts w:hint="eastAsia" w:ascii="宋体" w:hAnsi="宋体" w:eastAsia="宋体" w:cs="宋体"/>
          <w:kern w:val="28"/>
          <w:sz w:val="30"/>
          <w:szCs w:val="30"/>
          <w:lang w:eastAsia="zh-CN"/>
        </w:rPr>
        <w:t>各</w:t>
      </w:r>
      <w:r>
        <w:rPr>
          <w:rFonts w:hint="eastAsia" w:ascii="宋体" w:hAnsi="宋体" w:eastAsia="宋体" w:cs="宋体"/>
          <w:kern w:val="28"/>
          <w:sz w:val="30"/>
          <w:szCs w:val="30"/>
        </w:rPr>
        <w:t>项目不接受联合体报名；</w:t>
      </w:r>
    </w:p>
    <w:p>
      <w:pPr>
        <w:numPr>
          <w:ilvl w:val="0"/>
          <w:numId w:val="0"/>
        </w:numPr>
        <w:tabs>
          <w:tab w:val="left" w:pos="180"/>
          <w:tab w:val="left" w:pos="360"/>
        </w:tabs>
        <w:spacing w:line="500" w:lineRule="exact"/>
        <w:ind w:leftChars="0" w:firstLine="600"/>
        <w:rPr>
          <w:rFonts w:hint="eastAsia" w:ascii="宋体" w:hAnsi="宋体" w:eastAsia="宋体" w:cs="宋体"/>
          <w:kern w:val="28"/>
          <w:sz w:val="30"/>
          <w:szCs w:val="30"/>
        </w:rPr>
      </w:pPr>
      <w:r>
        <w:rPr>
          <w:rFonts w:hint="eastAsia" w:ascii="宋体" w:hAnsi="宋体" w:eastAsia="宋体" w:cs="宋体"/>
          <w:kern w:val="28"/>
          <w:sz w:val="30"/>
          <w:szCs w:val="30"/>
          <w:lang w:val="en-US" w:eastAsia="zh-CN"/>
        </w:rPr>
        <w:t>5、</w:t>
      </w:r>
      <w:r>
        <w:rPr>
          <w:rFonts w:hint="eastAsia" w:ascii="宋体" w:hAnsi="宋体" w:eastAsia="宋体" w:cs="宋体"/>
          <w:kern w:val="28"/>
          <w:sz w:val="30"/>
          <w:szCs w:val="30"/>
        </w:rPr>
        <w:t>应在截止时间前进行报名登记</w:t>
      </w:r>
      <w:r>
        <w:rPr>
          <w:rFonts w:hint="eastAsia" w:ascii="宋体" w:hAnsi="宋体" w:eastAsia="宋体" w:cs="宋体"/>
          <w:kern w:val="28"/>
          <w:sz w:val="30"/>
          <w:szCs w:val="30"/>
          <w:lang w:eastAsia="zh-CN"/>
        </w:rPr>
        <w:t>、递交资料</w:t>
      </w:r>
      <w:r>
        <w:rPr>
          <w:rFonts w:hint="eastAsia" w:ascii="宋体" w:hAnsi="宋体" w:eastAsia="宋体" w:cs="宋体"/>
          <w:kern w:val="28"/>
          <w:sz w:val="30"/>
          <w:szCs w:val="30"/>
        </w:rPr>
        <w:t>。</w:t>
      </w:r>
    </w:p>
    <w:p>
      <w:pPr>
        <w:numPr>
          <w:ilvl w:val="0"/>
          <w:numId w:val="0"/>
        </w:numPr>
        <w:tabs>
          <w:tab w:val="left" w:pos="180"/>
          <w:tab w:val="left" w:pos="360"/>
        </w:tabs>
        <w:spacing w:line="500" w:lineRule="exact"/>
        <w:rPr>
          <w:rFonts w:hint="eastAsia" w:ascii="宋体" w:hAnsi="宋体" w:eastAsia="宋体" w:cs="宋体"/>
          <w:b/>
          <w:sz w:val="30"/>
          <w:szCs w:val="30"/>
          <w:lang w:val="zh-CN"/>
        </w:rPr>
      </w:pPr>
      <w:r>
        <w:rPr>
          <w:rFonts w:hint="eastAsia" w:ascii="宋体" w:hAnsi="宋体" w:cs="宋体"/>
          <w:b/>
          <w:sz w:val="30"/>
          <w:szCs w:val="30"/>
          <w:lang w:val="zh-CN"/>
        </w:rPr>
        <w:t>三、</w:t>
      </w:r>
      <w:r>
        <w:rPr>
          <w:rFonts w:hint="eastAsia" w:ascii="宋体" w:hAnsi="宋体" w:eastAsia="宋体" w:cs="宋体"/>
          <w:b/>
          <w:sz w:val="30"/>
          <w:szCs w:val="30"/>
          <w:lang w:val="zh-CN"/>
        </w:rPr>
        <w:t>询价文件应密封并在封面注明参与项目</w:t>
      </w:r>
      <w:r>
        <w:rPr>
          <w:rFonts w:hint="eastAsia" w:ascii="宋体" w:hAnsi="宋体" w:cs="宋体"/>
          <w:b/>
          <w:sz w:val="30"/>
          <w:szCs w:val="30"/>
          <w:lang w:val="zh-CN"/>
        </w:rPr>
        <w:t>序</w:t>
      </w:r>
      <w:r>
        <w:rPr>
          <w:rFonts w:hint="eastAsia" w:ascii="宋体" w:hAnsi="宋体" w:eastAsia="宋体" w:cs="宋体"/>
          <w:b/>
          <w:sz w:val="30"/>
          <w:szCs w:val="30"/>
          <w:lang w:val="zh-CN"/>
        </w:rPr>
        <w:t>号，询价文件应包括：</w:t>
      </w:r>
    </w:p>
    <w:p>
      <w:pPr>
        <w:numPr>
          <w:ilvl w:val="0"/>
          <w:numId w:val="0"/>
        </w:numPr>
        <w:tabs>
          <w:tab w:val="left" w:pos="180"/>
          <w:tab w:val="left" w:pos="360"/>
        </w:tabs>
        <w:spacing w:line="500" w:lineRule="exact"/>
        <w:ind w:leftChars="0" w:firstLine="600"/>
        <w:rPr>
          <w:rFonts w:hint="eastAsia" w:ascii="宋体" w:hAnsi="宋体" w:eastAsia="宋体" w:cs="宋体"/>
          <w:b/>
          <w:bCs/>
          <w:color w:val="FF0000"/>
          <w:kern w:val="28"/>
          <w:sz w:val="30"/>
          <w:szCs w:val="30"/>
          <w:lang w:eastAsia="zh-CN"/>
        </w:rPr>
      </w:pPr>
      <w:r>
        <w:rPr>
          <w:rFonts w:hint="eastAsia" w:ascii="宋体" w:hAnsi="宋体" w:eastAsia="宋体" w:cs="宋体"/>
          <w:b/>
          <w:sz w:val="30"/>
          <w:szCs w:val="30"/>
          <w:lang w:val="en-US" w:eastAsia="zh-CN"/>
        </w:rPr>
        <w:t>1、</w:t>
      </w:r>
      <w:r>
        <w:rPr>
          <w:rFonts w:hint="eastAsia" w:ascii="宋体" w:hAnsi="宋体" w:eastAsia="宋体" w:cs="宋体"/>
          <w:b/>
          <w:sz w:val="30"/>
          <w:szCs w:val="30"/>
          <w:lang w:val="zh-CN"/>
        </w:rPr>
        <w:t>配送商</w:t>
      </w:r>
      <w:r>
        <w:rPr>
          <w:rFonts w:hint="eastAsia" w:ascii="宋体" w:hAnsi="宋体" w:cs="宋体"/>
          <w:b/>
          <w:sz w:val="30"/>
          <w:szCs w:val="30"/>
          <w:lang w:val="zh-CN"/>
        </w:rPr>
        <w:t>或生产厂家</w:t>
      </w:r>
      <w:r>
        <w:rPr>
          <w:rFonts w:hint="eastAsia" w:ascii="宋体" w:hAnsi="宋体" w:eastAsia="宋体" w:cs="宋体"/>
          <w:b/>
          <w:sz w:val="30"/>
          <w:szCs w:val="30"/>
          <w:lang w:val="zh-CN"/>
        </w:rPr>
        <w:t>的</w:t>
      </w:r>
      <w:r>
        <w:rPr>
          <w:rFonts w:hint="eastAsia" w:ascii="宋体" w:hAnsi="宋体" w:eastAsia="宋体" w:cs="宋体"/>
          <w:b/>
          <w:bCs/>
          <w:kern w:val="28"/>
          <w:sz w:val="30"/>
          <w:szCs w:val="30"/>
        </w:rPr>
        <w:t>企业营业执照副本复印件、医疗器械经营许可证复印件、</w:t>
      </w:r>
      <w:r>
        <w:rPr>
          <w:rFonts w:hint="eastAsia" w:ascii="宋体" w:hAnsi="宋体" w:cs="宋体"/>
          <w:b/>
          <w:bCs/>
          <w:color w:val="FF0000"/>
          <w:kern w:val="28"/>
          <w:sz w:val="30"/>
          <w:szCs w:val="30"/>
          <w:lang w:eastAsia="zh-CN"/>
        </w:rPr>
        <w:t>医院医用耗材及检验试剂公开采购法定代表人授权委托书（</w:t>
      </w:r>
      <w:r>
        <w:rPr>
          <w:rFonts w:hint="eastAsia" w:ascii="宋体" w:hAnsi="宋体" w:cs="宋体"/>
          <w:b/>
          <w:bCs/>
          <w:color w:val="FF0000"/>
          <w:kern w:val="28"/>
          <w:sz w:val="30"/>
          <w:szCs w:val="30"/>
          <w:lang w:val="en-US" w:eastAsia="zh-CN"/>
        </w:rPr>
        <w:t>参照</w:t>
      </w:r>
      <w:r>
        <w:rPr>
          <w:rFonts w:hint="eastAsia" w:ascii="宋体" w:hAnsi="宋体" w:cs="宋体"/>
          <w:b/>
          <w:bCs/>
          <w:color w:val="FF0000"/>
          <w:kern w:val="28"/>
          <w:sz w:val="30"/>
          <w:szCs w:val="30"/>
          <w:lang w:eastAsia="zh-CN"/>
        </w:rPr>
        <w:t>范本</w:t>
      </w:r>
      <w:r>
        <w:rPr>
          <w:rFonts w:hint="eastAsia" w:ascii="宋体" w:hAnsi="宋体" w:cs="宋体"/>
          <w:b/>
          <w:bCs/>
          <w:color w:val="FF0000"/>
          <w:kern w:val="28"/>
          <w:sz w:val="30"/>
          <w:szCs w:val="30"/>
          <w:lang w:val="en-US" w:eastAsia="zh-CN"/>
        </w:rPr>
        <w:t>1</w:t>
      </w:r>
      <w:r>
        <w:rPr>
          <w:rFonts w:hint="eastAsia" w:ascii="宋体" w:hAnsi="宋体" w:cs="宋体"/>
          <w:b/>
          <w:bCs/>
          <w:color w:val="FF0000"/>
          <w:kern w:val="28"/>
          <w:sz w:val="30"/>
          <w:szCs w:val="30"/>
          <w:lang w:eastAsia="zh-CN"/>
        </w:rPr>
        <w:t>），</w:t>
      </w:r>
      <w:r>
        <w:rPr>
          <w:rFonts w:hint="eastAsia" w:ascii="宋体" w:hAnsi="宋体" w:eastAsia="宋体" w:cs="宋体"/>
          <w:b/>
          <w:bCs/>
          <w:color w:val="FF0000"/>
          <w:kern w:val="28"/>
          <w:sz w:val="30"/>
          <w:szCs w:val="30"/>
        </w:rPr>
        <w:t>以上资料须加盖</w:t>
      </w:r>
      <w:r>
        <w:rPr>
          <w:rFonts w:hint="eastAsia" w:ascii="宋体" w:hAnsi="宋体" w:cs="宋体"/>
          <w:b/>
          <w:bCs/>
          <w:color w:val="FF0000"/>
          <w:kern w:val="28"/>
          <w:sz w:val="30"/>
          <w:szCs w:val="30"/>
          <w:lang w:eastAsia="zh-CN"/>
        </w:rPr>
        <w:t>生产厂家及</w:t>
      </w:r>
      <w:r>
        <w:rPr>
          <w:rFonts w:hint="eastAsia" w:ascii="宋体" w:hAnsi="宋体" w:eastAsia="宋体" w:cs="宋体"/>
          <w:b/>
          <w:bCs/>
          <w:color w:val="FF0000"/>
          <w:kern w:val="28"/>
          <w:sz w:val="30"/>
          <w:szCs w:val="30"/>
          <w:lang w:eastAsia="zh-CN"/>
        </w:rPr>
        <w:t>配送商</w:t>
      </w:r>
      <w:r>
        <w:rPr>
          <w:rFonts w:hint="eastAsia" w:ascii="宋体" w:hAnsi="宋体" w:eastAsia="宋体" w:cs="宋体"/>
          <w:b/>
          <w:bCs/>
          <w:color w:val="FF0000"/>
          <w:kern w:val="28"/>
          <w:sz w:val="30"/>
          <w:szCs w:val="30"/>
        </w:rPr>
        <w:t>公章。</w:t>
      </w:r>
      <w:r>
        <w:rPr>
          <w:rFonts w:hint="eastAsia" w:ascii="宋体" w:hAnsi="宋体" w:cs="宋体"/>
          <w:b/>
          <w:bCs/>
          <w:color w:val="FF0000"/>
          <w:kern w:val="28"/>
          <w:sz w:val="30"/>
          <w:szCs w:val="30"/>
          <w:lang w:eastAsia="zh-CN"/>
        </w:rPr>
        <w:t>（如生产厂家直接参与报名，则不需配送商盖章）</w:t>
      </w:r>
    </w:p>
    <w:p>
      <w:pPr>
        <w:numPr>
          <w:ilvl w:val="0"/>
          <w:numId w:val="0"/>
        </w:numPr>
        <w:tabs>
          <w:tab w:val="left" w:pos="180"/>
          <w:tab w:val="left" w:pos="360"/>
        </w:tabs>
        <w:spacing w:line="500" w:lineRule="exact"/>
        <w:ind w:leftChars="0" w:firstLine="600"/>
        <w:rPr>
          <w:rFonts w:hint="eastAsia" w:ascii="宋体" w:hAnsi="宋体" w:eastAsia="宋体" w:cs="宋体"/>
          <w:b/>
          <w:sz w:val="30"/>
          <w:szCs w:val="30"/>
          <w:lang w:val="zh-CN"/>
        </w:rPr>
      </w:pPr>
      <w:r>
        <w:rPr>
          <w:rFonts w:hint="eastAsia" w:ascii="宋体" w:hAnsi="宋体" w:cs="Tahoma"/>
          <w:b/>
          <w:bCs/>
          <w:color w:val="auto"/>
          <w:kern w:val="28"/>
          <w:sz w:val="30"/>
          <w:szCs w:val="30"/>
          <w:lang w:val="en-US" w:eastAsia="zh-CN"/>
        </w:rPr>
        <w:t>2、</w:t>
      </w:r>
      <w:r>
        <w:rPr>
          <w:rFonts w:hint="eastAsia" w:ascii="宋体" w:hAnsi="宋体" w:eastAsia="宋体" w:cs="宋体"/>
          <w:b/>
          <w:sz w:val="30"/>
          <w:szCs w:val="30"/>
          <w:lang w:val="en-US" w:eastAsia="zh-CN"/>
        </w:rPr>
        <w:t>参与项目</w:t>
      </w:r>
      <w:r>
        <w:rPr>
          <w:rFonts w:hint="eastAsia" w:ascii="宋体" w:hAnsi="宋体" w:eastAsia="宋体" w:cs="宋体"/>
          <w:b/>
          <w:sz w:val="30"/>
          <w:szCs w:val="30"/>
          <w:lang w:val="zh-CN"/>
        </w:rPr>
        <w:t>产品的</w:t>
      </w:r>
      <w:r>
        <w:rPr>
          <w:rFonts w:hint="eastAsia" w:ascii="宋体" w:hAnsi="宋体" w:eastAsia="宋体" w:cs="宋体"/>
          <w:b/>
          <w:bCs/>
          <w:kern w:val="28"/>
          <w:sz w:val="30"/>
          <w:szCs w:val="30"/>
        </w:rPr>
        <w:t>企业营业执照副本复印件、医疗器械</w:t>
      </w:r>
      <w:r>
        <w:rPr>
          <w:rFonts w:hint="eastAsia" w:ascii="宋体" w:hAnsi="宋体" w:eastAsia="宋体" w:cs="宋体"/>
          <w:b/>
          <w:bCs/>
          <w:kern w:val="28"/>
          <w:sz w:val="30"/>
          <w:szCs w:val="30"/>
          <w:lang w:eastAsia="zh-CN"/>
        </w:rPr>
        <w:t>生产</w:t>
      </w:r>
      <w:r>
        <w:rPr>
          <w:rFonts w:hint="eastAsia" w:ascii="宋体" w:hAnsi="宋体" w:eastAsia="宋体" w:cs="宋体"/>
          <w:b/>
          <w:bCs/>
          <w:kern w:val="28"/>
          <w:sz w:val="30"/>
          <w:szCs w:val="30"/>
        </w:rPr>
        <w:t>许可证复印件</w:t>
      </w:r>
      <w:r>
        <w:rPr>
          <w:rFonts w:hint="eastAsia" w:ascii="宋体" w:hAnsi="宋体" w:eastAsia="宋体" w:cs="宋体"/>
          <w:b/>
          <w:sz w:val="30"/>
          <w:szCs w:val="30"/>
          <w:lang w:val="zh-CN"/>
        </w:rPr>
        <w:t>、</w:t>
      </w:r>
      <w:r>
        <w:rPr>
          <w:rFonts w:hint="eastAsia" w:ascii="宋体" w:hAnsi="宋体" w:eastAsia="宋体" w:cs="宋体"/>
          <w:b/>
          <w:bCs/>
          <w:kern w:val="28"/>
          <w:sz w:val="30"/>
          <w:szCs w:val="30"/>
        </w:rPr>
        <w:t>医疗器械注册证复印件、</w:t>
      </w:r>
      <w:r>
        <w:rPr>
          <w:rFonts w:hint="eastAsia" w:ascii="宋体" w:hAnsi="宋体" w:eastAsia="宋体" w:cs="宋体"/>
          <w:b/>
          <w:color w:val="FF0000"/>
          <w:sz w:val="30"/>
          <w:szCs w:val="30"/>
          <w:lang w:val="zh-CN"/>
        </w:rPr>
        <w:t>合法授权</w:t>
      </w:r>
      <w:r>
        <w:rPr>
          <w:rFonts w:hint="eastAsia" w:ascii="宋体" w:hAnsi="宋体" w:cs="宋体"/>
          <w:b/>
          <w:color w:val="FF0000"/>
          <w:sz w:val="30"/>
          <w:szCs w:val="30"/>
          <w:lang w:val="zh-CN"/>
        </w:rPr>
        <w:t>委托</w:t>
      </w:r>
      <w:r>
        <w:rPr>
          <w:rFonts w:hint="eastAsia" w:ascii="宋体" w:hAnsi="宋体" w:eastAsia="宋体" w:cs="宋体"/>
          <w:b/>
          <w:color w:val="FF0000"/>
          <w:sz w:val="30"/>
          <w:szCs w:val="30"/>
          <w:lang w:val="zh-CN"/>
        </w:rPr>
        <w:t>证书</w:t>
      </w:r>
      <w:r>
        <w:rPr>
          <w:rFonts w:hint="eastAsia" w:ascii="宋体" w:hAnsi="宋体" w:cs="宋体"/>
          <w:b/>
          <w:color w:val="FF0000"/>
          <w:sz w:val="30"/>
          <w:szCs w:val="30"/>
          <w:lang w:val="zh-CN"/>
        </w:rPr>
        <w:t>（</w:t>
      </w:r>
      <w:r>
        <w:rPr>
          <w:rFonts w:hint="eastAsia" w:ascii="宋体" w:hAnsi="宋体" w:cs="宋体"/>
          <w:b/>
          <w:color w:val="FF0000"/>
          <w:sz w:val="30"/>
          <w:szCs w:val="30"/>
          <w:lang w:val="en-US" w:eastAsia="zh-CN"/>
        </w:rPr>
        <w:t>参照</w:t>
      </w:r>
      <w:r>
        <w:rPr>
          <w:rFonts w:hint="eastAsia" w:ascii="宋体" w:hAnsi="宋体" w:cs="宋体"/>
          <w:b/>
          <w:color w:val="FF0000"/>
          <w:sz w:val="30"/>
          <w:szCs w:val="30"/>
          <w:lang w:val="zh-CN"/>
        </w:rPr>
        <w:t>范本</w:t>
      </w:r>
      <w:r>
        <w:rPr>
          <w:rFonts w:hint="eastAsia" w:ascii="宋体" w:hAnsi="宋体" w:cs="宋体"/>
          <w:b/>
          <w:color w:val="FF0000"/>
          <w:sz w:val="30"/>
          <w:szCs w:val="30"/>
          <w:lang w:val="en-US" w:eastAsia="zh-CN"/>
        </w:rPr>
        <w:t>2，</w:t>
      </w:r>
      <w:r>
        <w:rPr>
          <w:rFonts w:hint="eastAsia" w:ascii="宋体" w:hAnsi="宋体" w:cs="宋体"/>
          <w:b/>
          <w:color w:val="FF0000"/>
          <w:sz w:val="30"/>
          <w:szCs w:val="30"/>
          <w:lang w:val="zh-CN"/>
        </w:rPr>
        <w:t>）</w:t>
      </w:r>
      <w:r>
        <w:rPr>
          <w:rFonts w:hint="eastAsia" w:ascii="宋体" w:hAnsi="宋体" w:eastAsia="宋体" w:cs="宋体"/>
          <w:b/>
          <w:sz w:val="30"/>
          <w:szCs w:val="30"/>
          <w:lang w:val="zh-CN"/>
        </w:rPr>
        <w:t>、产品说明（</w:t>
      </w:r>
      <w:r>
        <w:rPr>
          <w:rFonts w:hint="eastAsia" w:ascii="宋体" w:hAnsi="宋体" w:cs="宋体"/>
          <w:b/>
          <w:sz w:val="30"/>
          <w:szCs w:val="30"/>
          <w:lang w:val="zh-CN"/>
        </w:rPr>
        <w:t>说明书、</w:t>
      </w:r>
      <w:r>
        <w:rPr>
          <w:rFonts w:hint="eastAsia" w:ascii="宋体" w:hAnsi="宋体" w:eastAsia="宋体" w:cs="宋体"/>
          <w:b/>
          <w:sz w:val="30"/>
          <w:szCs w:val="30"/>
          <w:lang w:val="zh-CN"/>
        </w:rPr>
        <w:t>彩页、功能特点、用户名单等）</w:t>
      </w:r>
      <w:r>
        <w:rPr>
          <w:rFonts w:hint="eastAsia" w:ascii="宋体" w:hAnsi="宋体" w:cs="宋体"/>
          <w:b/>
          <w:sz w:val="30"/>
          <w:szCs w:val="30"/>
          <w:lang w:val="zh-CN"/>
        </w:rPr>
        <w:t>，</w:t>
      </w:r>
      <w:r>
        <w:rPr>
          <w:rFonts w:hint="eastAsia" w:ascii="宋体" w:hAnsi="宋体" w:eastAsia="宋体" w:cs="宋体"/>
          <w:b/>
          <w:bCs/>
          <w:kern w:val="28"/>
          <w:sz w:val="30"/>
          <w:szCs w:val="30"/>
        </w:rPr>
        <w:t>以上资料须加盖</w:t>
      </w:r>
      <w:r>
        <w:rPr>
          <w:rFonts w:hint="eastAsia" w:ascii="宋体" w:hAnsi="宋体" w:eastAsia="宋体" w:cs="宋体"/>
          <w:b/>
          <w:bCs/>
          <w:kern w:val="28"/>
          <w:sz w:val="30"/>
          <w:szCs w:val="30"/>
          <w:lang w:eastAsia="zh-CN"/>
        </w:rPr>
        <w:t>配送商及产品厂家</w:t>
      </w:r>
      <w:r>
        <w:rPr>
          <w:rFonts w:hint="eastAsia" w:ascii="宋体" w:hAnsi="宋体" w:eastAsia="宋体" w:cs="宋体"/>
          <w:b/>
          <w:bCs/>
          <w:kern w:val="28"/>
          <w:sz w:val="30"/>
          <w:szCs w:val="30"/>
        </w:rPr>
        <w:t>公章</w:t>
      </w:r>
      <w:r>
        <w:rPr>
          <w:rFonts w:hint="eastAsia" w:ascii="宋体" w:hAnsi="宋体" w:eastAsia="宋体" w:cs="宋体"/>
          <w:b/>
          <w:sz w:val="30"/>
          <w:szCs w:val="30"/>
          <w:lang w:val="zh-CN"/>
        </w:rPr>
        <w:t>。</w:t>
      </w:r>
    </w:p>
    <w:p>
      <w:pPr>
        <w:numPr>
          <w:ilvl w:val="0"/>
          <w:numId w:val="0"/>
        </w:numPr>
        <w:tabs>
          <w:tab w:val="left" w:pos="180"/>
          <w:tab w:val="left" w:pos="360"/>
        </w:tabs>
        <w:spacing w:line="500" w:lineRule="exact"/>
        <w:ind w:leftChars="0" w:firstLine="600"/>
        <w:rPr>
          <w:rFonts w:hint="eastAsia" w:ascii="宋体" w:hAnsi="宋体" w:eastAsia="宋体" w:cs="宋体"/>
          <w:b/>
          <w:sz w:val="30"/>
          <w:szCs w:val="30"/>
          <w:lang w:val="zh-CN"/>
        </w:rPr>
      </w:pPr>
      <w:r>
        <w:rPr>
          <w:rFonts w:hint="eastAsia" w:ascii="宋体" w:hAnsi="宋体" w:cs="宋体"/>
          <w:b/>
          <w:sz w:val="30"/>
          <w:szCs w:val="30"/>
          <w:lang w:val="en-US" w:eastAsia="zh-CN"/>
        </w:rPr>
        <w:t>3、</w:t>
      </w:r>
      <w:r>
        <w:rPr>
          <w:rFonts w:hint="eastAsia" w:ascii="宋体" w:hAnsi="宋体" w:eastAsia="宋体" w:cs="宋体"/>
          <w:b/>
          <w:sz w:val="30"/>
          <w:szCs w:val="30"/>
          <w:lang w:val="zh-CN"/>
        </w:rPr>
        <w:t>其它与询价产品有关的资料，如消毒产品的相关文件等。</w:t>
      </w:r>
    </w:p>
    <w:p>
      <w:pPr>
        <w:numPr>
          <w:ilvl w:val="0"/>
          <w:numId w:val="0"/>
        </w:numPr>
        <w:tabs>
          <w:tab w:val="left" w:pos="180"/>
          <w:tab w:val="left" w:pos="360"/>
        </w:tabs>
        <w:spacing w:line="500" w:lineRule="exact"/>
        <w:ind w:leftChars="0" w:firstLine="600"/>
        <w:rPr>
          <w:rFonts w:hint="eastAsia" w:ascii="宋体" w:hAnsi="宋体" w:eastAsia="宋体" w:cs="宋体"/>
          <w:b/>
          <w:color w:val="auto"/>
          <w:sz w:val="30"/>
          <w:szCs w:val="30"/>
          <w:lang w:val="zh-CN"/>
        </w:rPr>
      </w:pPr>
      <w:r>
        <w:rPr>
          <w:rFonts w:hint="eastAsia" w:ascii="宋体" w:hAnsi="宋体" w:cs="宋体"/>
          <w:b/>
          <w:color w:val="auto"/>
          <w:sz w:val="30"/>
          <w:szCs w:val="30"/>
          <w:lang w:val="en-US" w:eastAsia="zh-CN"/>
        </w:rPr>
        <w:t>4、</w:t>
      </w:r>
      <w:r>
        <w:rPr>
          <w:rFonts w:hint="eastAsia" w:ascii="宋体" w:hAnsi="宋体" w:eastAsia="宋体" w:cs="宋体"/>
          <w:b/>
          <w:bCs/>
          <w:color w:val="auto"/>
          <w:kern w:val="28"/>
          <w:sz w:val="30"/>
          <w:szCs w:val="30"/>
          <w:lang w:eastAsia="zh-CN"/>
        </w:rPr>
        <w:t>产品</w:t>
      </w:r>
      <w:r>
        <w:rPr>
          <w:rFonts w:hint="eastAsia" w:ascii="宋体" w:hAnsi="宋体" w:eastAsia="宋体" w:cs="宋体"/>
          <w:b/>
          <w:color w:val="auto"/>
          <w:sz w:val="30"/>
          <w:szCs w:val="30"/>
          <w:lang w:val="zh-CN"/>
        </w:rPr>
        <w:t>市场价格（提供多家广东省内三甲以上综合医院供货发票）及初始报价等内容。</w:t>
      </w:r>
    </w:p>
    <w:p>
      <w:pPr>
        <w:numPr>
          <w:ilvl w:val="0"/>
          <w:numId w:val="0"/>
        </w:numPr>
        <w:tabs>
          <w:tab w:val="left" w:pos="180"/>
          <w:tab w:val="left" w:pos="360"/>
        </w:tabs>
        <w:spacing w:line="500" w:lineRule="exact"/>
        <w:ind w:leftChars="0" w:firstLine="600"/>
        <w:rPr>
          <w:rFonts w:hint="eastAsia" w:ascii="宋体" w:hAnsi="宋体" w:eastAsia="宋体" w:cs="宋体"/>
          <w:b/>
          <w:sz w:val="30"/>
          <w:szCs w:val="30"/>
          <w:lang w:val="zh-CN"/>
        </w:rPr>
      </w:pPr>
      <w:r>
        <w:rPr>
          <w:rFonts w:hint="eastAsia" w:ascii="宋体" w:hAnsi="宋体" w:cs="宋体"/>
          <w:b/>
          <w:sz w:val="30"/>
          <w:szCs w:val="30"/>
          <w:lang w:val="en-US" w:eastAsia="zh-CN"/>
        </w:rPr>
        <w:t>5、</w:t>
      </w:r>
      <w:r>
        <w:rPr>
          <w:rFonts w:hint="eastAsia" w:ascii="宋体" w:hAnsi="宋体" w:eastAsia="宋体" w:cs="宋体"/>
          <w:b/>
          <w:sz w:val="30"/>
          <w:szCs w:val="30"/>
          <w:lang w:val="zh-CN"/>
        </w:rPr>
        <w:t>各项目</w:t>
      </w:r>
      <w:r>
        <w:rPr>
          <w:rFonts w:hint="eastAsia" w:ascii="宋体" w:hAnsi="宋体" w:cs="宋体"/>
          <w:b/>
          <w:sz w:val="30"/>
          <w:szCs w:val="30"/>
          <w:lang w:val="en-US" w:eastAsia="zh-CN"/>
        </w:rPr>
        <w:t>需按</w:t>
      </w:r>
      <w:r>
        <w:rPr>
          <w:rFonts w:hint="eastAsia" w:ascii="宋体" w:hAnsi="宋体" w:cs="宋体"/>
          <w:b/>
          <w:sz w:val="30"/>
          <w:szCs w:val="30"/>
          <w:lang w:val="zh-CN"/>
        </w:rPr>
        <w:t>我院</w:t>
      </w:r>
      <w:r>
        <w:rPr>
          <w:rFonts w:hint="eastAsia" w:ascii="宋体" w:hAnsi="宋体" w:cs="宋体"/>
          <w:b/>
          <w:sz w:val="30"/>
          <w:szCs w:val="30"/>
          <w:lang w:val="en-US" w:eastAsia="zh-CN"/>
        </w:rPr>
        <w:t>通知</w:t>
      </w:r>
      <w:r>
        <w:rPr>
          <w:rFonts w:hint="eastAsia" w:ascii="宋体" w:hAnsi="宋体" w:eastAsia="宋体" w:cs="宋体"/>
          <w:b/>
          <w:sz w:val="30"/>
          <w:szCs w:val="30"/>
          <w:lang w:val="zh-CN"/>
        </w:rPr>
        <w:t>提供样品。</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80" w:lineRule="exact"/>
        <w:ind w:right="-336" w:rightChars="-160" w:firstLine="442" w:firstLineChars="100"/>
        <w:textAlignment w:val="auto"/>
        <w:rPr>
          <w:rFonts w:hint="eastAsia" w:ascii="宋体" w:hAnsi="宋体" w:eastAsia="宋体" w:cs="宋体"/>
          <w:b/>
          <w:bCs/>
          <w:color w:val="FF0000"/>
          <w:sz w:val="44"/>
          <w:szCs w:val="44"/>
          <w:lang w:val="en-US" w:eastAsia="zh-CN"/>
        </w:rPr>
      </w:pPr>
      <w:r>
        <w:rPr>
          <w:rFonts w:hint="eastAsia" w:ascii="宋体" w:hAnsi="宋体" w:eastAsia="宋体" w:cs="宋体"/>
          <w:b/>
          <w:bCs w:val="0"/>
          <w:color w:val="FF0000"/>
          <w:sz w:val="44"/>
          <w:szCs w:val="44"/>
          <w:lang w:val="zh-CN"/>
        </w:rPr>
        <w:t>※</w:t>
      </w:r>
      <w:r>
        <w:rPr>
          <w:rFonts w:hint="eastAsia" w:ascii="宋体" w:hAnsi="宋体" w:eastAsia="宋体" w:cs="宋体"/>
          <w:b/>
          <w:bCs w:val="0"/>
          <w:color w:val="FF0000"/>
          <w:sz w:val="44"/>
          <w:szCs w:val="44"/>
          <w:lang w:val="en-US" w:eastAsia="zh-CN"/>
        </w:rPr>
        <w:t>6、参与报名的耗材应确保</w:t>
      </w:r>
      <w:r>
        <w:rPr>
          <w:rFonts w:hint="eastAsia" w:ascii="宋体" w:hAnsi="宋体" w:cs="宋体"/>
          <w:b/>
          <w:bCs w:val="0"/>
          <w:color w:val="FF0000"/>
          <w:sz w:val="44"/>
          <w:szCs w:val="44"/>
          <w:lang w:val="en-US" w:eastAsia="zh-CN"/>
        </w:rPr>
        <w:t>为</w:t>
      </w:r>
      <w:r>
        <w:rPr>
          <w:rFonts w:hint="eastAsia" w:ascii="宋体" w:hAnsi="宋体" w:eastAsia="宋体" w:cs="宋体"/>
          <w:b/>
          <w:bCs w:val="0"/>
          <w:color w:val="FF0000"/>
          <w:sz w:val="44"/>
          <w:szCs w:val="44"/>
          <w:lang w:val="en-US" w:eastAsia="zh-CN"/>
        </w:rPr>
        <w:t>广东省医用耗材集中采购交易平台中的“医用耗材议价挂网采购区”内交易品种</w:t>
      </w:r>
      <w:r>
        <w:rPr>
          <w:rFonts w:hint="eastAsia" w:ascii="宋体" w:hAnsi="宋体" w:eastAsia="宋体" w:cs="宋体"/>
          <w:b/>
          <w:bCs w:val="0"/>
          <w:color w:val="FF0000"/>
          <w:sz w:val="44"/>
          <w:szCs w:val="44"/>
          <w:lang w:val="zh-CN"/>
        </w:rPr>
        <w:t>，</w:t>
      </w:r>
      <w:r>
        <w:rPr>
          <w:rFonts w:hint="eastAsia" w:ascii="宋体" w:hAnsi="宋体" w:eastAsia="宋体" w:cs="宋体"/>
          <w:b/>
          <w:bCs w:val="0"/>
          <w:color w:val="FF0000"/>
          <w:sz w:val="44"/>
          <w:szCs w:val="44"/>
          <w:lang w:val="en-US" w:eastAsia="zh-CN"/>
        </w:rPr>
        <w:t>并</w:t>
      </w:r>
      <w:r>
        <w:rPr>
          <w:rFonts w:hint="eastAsia" w:ascii="宋体" w:hAnsi="宋体" w:eastAsia="宋体" w:cs="宋体"/>
          <w:b/>
          <w:color w:val="FF0000"/>
          <w:sz w:val="44"/>
          <w:szCs w:val="44"/>
          <w:lang w:val="zh-CN"/>
        </w:rPr>
        <w:t>提供</w:t>
      </w:r>
      <w:r>
        <w:rPr>
          <w:rFonts w:hint="eastAsia" w:ascii="宋体" w:hAnsi="宋体" w:eastAsia="宋体" w:cs="宋体"/>
          <w:b/>
          <w:bCs/>
          <w:i w:val="0"/>
          <w:caps w:val="0"/>
          <w:color w:val="FF0000"/>
          <w:spacing w:val="0"/>
          <w:sz w:val="44"/>
          <w:szCs w:val="44"/>
          <w:shd w:val="clear" w:fill="FFFFFF"/>
          <w:lang w:eastAsia="zh-CN"/>
        </w:rPr>
        <w:t>药交</w:t>
      </w:r>
      <w:r>
        <w:rPr>
          <w:rFonts w:hint="eastAsia" w:ascii="宋体" w:hAnsi="宋体" w:eastAsia="宋体" w:cs="宋体"/>
          <w:b/>
          <w:bCs/>
          <w:i w:val="0"/>
          <w:caps w:val="0"/>
          <w:color w:val="FF0000"/>
          <w:spacing w:val="0"/>
          <w:sz w:val="44"/>
          <w:szCs w:val="44"/>
          <w:shd w:val="clear" w:fill="FFFFFF"/>
          <w:lang w:val="en-US"/>
        </w:rPr>
        <w:t>ID</w:t>
      </w:r>
      <w:r>
        <w:rPr>
          <w:rFonts w:hint="eastAsia" w:ascii="宋体" w:hAnsi="宋体" w:eastAsia="宋体" w:cs="宋体"/>
          <w:b/>
          <w:bCs/>
          <w:i w:val="0"/>
          <w:caps w:val="0"/>
          <w:color w:val="FF0000"/>
          <w:spacing w:val="0"/>
          <w:sz w:val="44"/>
          <w:szCs w:val="44"/>
          <w:shd w:val="clear" w:fill="FFFFFF"/>
        </w:rPr>
        <w:t>码</w:t>
      </w:r>
      <w:r>
        <w:rPr>
          <w:rFonts w:hint="eastAsia" w:ascii="宋体" w:hAnsi="宋体" w:eastAsia="宋体" w:cs="宋体"/>
          <w:b/>
          <w:bCs/>
          <w:i w:val="0"/>
          <w:caps w:val="0"/>
          <w:color w:val="FF0000"/>
          <w:spacing w:val="0"/>
          <w:sz w:val="44"/>
          <w:szCs w:val="44"/>
          <w:shd w:val="clear" w:fill="FFFFFF"/>
          <w:lang w:eastAsia="zh-CN"/>
        </w:rPr>
        <w:t>、</w:t>
      </w:r>
      <w:r>
        <w:rPr>
          <w:rFonts w:hint="eastAsia" w:ascii="宋体" w:hAnsi="宋体" w:eastAsia="宋体" w:cs="宋体"/>
          <w:b/>
          <w:bCs/>
          <w:i w:val="0"/>
          <w:caps w:val="0"/>
          <w:color w:val="FF0000"/>
          <w:spacing w:val="0"/>
          <w:sz w:val="44"/>
          <w:szCs w:val="44"/>
          <w:shd w:val="clear" w:fill="FFFFFF"/>
        </w:rPr>
        <w:t>交易平台截图</w:t>
      </w:r>
      <w:r>
        <w:rPr>
          <w:rFonts w:hint="eastAsia" w:ascii="宋体" w:hAnsi="宋体" w:eastAsia="宋体" w:cs="宋体"/>
          <w:b/>
          <w:bCs/>
          <w:i w:val="0"/>
          <w:caps w:val="0"/>
          <w:color w:val="FF0000"/>
          <w:spacing w:val="0"/>
          <w:sz w:val="44"/>
          <w:szCs w:val="44"/>
          <w:shd w:val="clear" w:fill="FFFFFF"/>
          <w:lang w:eastAsia="zh-CN"/>
        </w:rPr>
        <w:t>（该截图应显示配送企业，并与报名企业相一致）</w:t>
      </w:r>
      <w:r>
        <w:rPr>
          <w:rFonts w:hint="eastAsia" w:ascii="宋体" w:hAnsi="宋体" w:eastAsia="宋体" w:cs="宋体"/>
          <w:b/>
          <w:bCs/>
          <w:i w:val="0"/>
          <w:caps w:val="0"/>
          <w:color w:val="FF0000"/>
          <w:spacing w:val="0"/>
          <w:sz w:val="44"/>
          <w:szCs w:val="44"/>
          <w:shd w:val="clear" w:fill="FFFFFF"/>
          <w:lang w:val="en-US" w:eastAsia="zh-CN"/>
        </w:rPr>
        <w:t>及广东省医保代码截图</w:t>
      </w:r>
      <w:r>
        <w:rPr>
          <w:rFonts w:hint="eastAsia" w:ascii="宋体" w:hAnsi="宋体" w:eastAsia="宋体" w:cs="宋体"/>
          <w:b/>
          <w:bCs/>
          <w:color w:val="FF0000"/>
          <w:sz w:val="44"/>
          <w:szCs w:val="44"/>
          <w:lang w:val="zh-CN"/>
        </w:rPr>
        <w:t>。</w:t>
      </w:r>
    </w:p>
    <w:p>
      <w:pPr>
        <w:numPr>
          <w:ilvl w:val="0"/>
          <w:numId w:val="2"/>
        </w:numPr>
        <w:tabs>
          <w:tab w:val="left" w:pos="360"/>
          <w:tab w:val="left" w:pos="1900"/>
        </w:tabs>
        <w:spacing w:line="500" w:lineRule="exact"/>
        <w:ind w:right="-336" w:rightChars="-160" w:firstLine="602" w:firstLineChars="200"/>
        <w:rPr>
          <w:rFonts w:hint="default" w:ascii="宋体"/>
          <w:b/>
          <w:bCs/>
          <w:color w:val="FF0000"/>
          <w:sz w:val="30"/>
          <w:szCs w:val="30"/>
          <w:lang w:val="en-US" w:eastAsia="zh-CN"/>
        </w:rPr>
      </w:pPr>
      <w:r>
        <w:rPr>
          <w:rFonts w:hint="eastAsia" w:ascii="宋体"/>
          <w:b/>
          <w:bCs/>
          <w:color w:val="FF0000"/>
          <w:sz w:val="30"/>
          <w:szCs w:val="30"/>
          <w:lang w:val="en-US" w:eastAsia="zh-CN"/>
        </w:rPr>
        <w:t>我院目前已开展</w:t>
      </w:r>
      <w:r>
        <w:rPr>
          <w:rFonts w:hint="eastAsia" w:ascii="宋体" w:hAnsi="宋体" w:eastAsia="宋体" w:cs="宋体"/>
          <w:b/>
          <w:bCs/>
          <w:color w:val="FF0000"/>
          <w:kern w:val="0"/>
          <w:sz w:val="30"/>
          <w:szCs w:val="30"/>
          <w:lang w:val="en-US" w:eastAsia="zh-CN"/>
        </w:rPr>
        <w:t>院内物流智能化管理（SPD）</w:t>
      </w:r>
      <w:r>
        <w:rPr>
          <w:rFonts w:hint="eastAsia" w:ascii="宋体" w:hAnsi="宋体" w:cs="宋体"/>
          <w:b/>
          <w:bCs/>
          <w:color w:val="FF0000"/>
          <w:kern w:val="0"/>
          <w:sz w:val="30"/>
          <w:szCs w:val="30"/>
          <w:lang w:val="en-US" w:eastAsia="zh-CN"/>
        </w:rPr>
        <w:t>项目，配送商若中选后需按要求配合完成相关工作。</w:t>
      </w:r>
    </w:p>
    <w:p>
      <w:pPr>
        <w:numPr>
          <w:ilvl w:val="0"/>
          <w:numId w:val="0"/>
        </w:numPr>
        <w:tabs>
          <w:tab w:val="left" w:pos="360"/>
          <w:tab w:val="left" w:pos="1900"/>
        </w:tabs>
        <w:spacing w:line="500" w:lineRule="exact"/>
        <w:ind w:right="-336" w:rightChars="-160" w:firstLine="602" w:firstLineChars="200"/>
        <w:rPr>
          <w:rFonts w:hint="eastAsia" w:ascii="宋体" w:eastAsia="宋体"/>
          <w:b/>
          <w:bCs/>
          <w:sz w:val="30"/>
          <w:szCs w:val="30"/>
          <w:lang w:val="en-US" w:eastAsia="zh-CN"/>
        </w:rPr>
      </w:pPr>
      <w:r>
        <w:rPr>
          <w:rFonts w:hint="eastAsia" w:ascii="宋体"/>
          <w:b/>
          <w:bCs/>
          <w:sz w:val="30"/>
          <w:szCs w:val="30"/>
          <w:lang w:val="en-US" w:eastAsia="zh-CN"/>
        </w:rPr>
        <w:t>8、</w:t>
      </w:r>
      <w:r>
        <w:rPr>
          <w:rFonts w:hint="eastAsia" w:ascii="宋体" w:hAnsi="宋体" w:eastAsia="宋体" w:cs="宋体"/>
          <w:b/>
          <w:i w:val="0"/>
          <w:color w:val="000000"/>
          <w:kern w:val="0"/>
          <w:sz w:val="30"/>
          <w:szCs w:val="30"/>
          <w:u w:val="none"/>
          <w:lang w:val="en-US" w:eastAsia="zh-CN" w:bidi="ar"/>
        </w:rPr>
        <w:t>产品报价单（样式）</w:t>
      </w:r>
    </w:p>
    <w:tbl>
      <w:tblPr>
        <w:tblStyle w:val="7"/>
        <w:tblW w:w="9181" w:type="dxa"/>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7"/>
        <w:gridCol w:w="1000"/>
        <w:gridCol w:w="1121"/>
        <w:gridCol w:w="529"/>
        <w:gridCol w:w="782"/>
        <w:gridCol w:w="613"/>
        <w:gridCol w:w="753"/>
        <w:gridCol w:w="697"/>
        <w:gridCol w:w="892"/>
        <w:gridCol w:w="877"/>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8" w:hRule="atLeast"/>
        </w:trPr>
        <w:tc>
          <w:tcPr>
            <w:tcW w:w="5895" w:type="dxa"/>
            <w:gridSpan w:val="7"/>
            <w:shd w:val="clear" w:color="auto" w:fill="auto"/>
            <w:vAlign w:val="center"/>
          </w:tcPr>
          <w:p>
            <w:pPr>
              <w:jc w:val="left"/>
              <w:rPr>
                <w:rFonts w:hint="eastAsia" w:ascii="宋体" w:hAnsi="宋体" w:eastAsia="宋体" w:cs="宋体"/>
                <w:i w:val="0"/>
                <w:color w:val="000000"/>
                <w:sz w:val="30"/>
                <w:szCs w:val="30"/>
                <w:u w:val="none"/>
              </w:rPr>
            </w:pPr>
            <w:r>
              <w:rPr>
                <w:rFonts w:hint="eastAsia" w:ascii="宋体" w:hAnsi="宋体" w:eastAsia="宋体" w:cs="宋体"/>
                <w:b/>
                <w:i w:val="0"/>
                <w:color w:val="000000"/>
                <w:kern w:val="0"/>
                <w:sz w:val="30"/>
                <w:szCs w:val="30"/>
                <w:u w:val="none"/>
                <w:lang w:val="en-US" w:eastAsia="zh-CN" w:bidi="ar"/>
              </w:rPr>
              <w:t>公司名称：</w:t>
            </w:r>
          </w:p>
        </w:tc>
        <w:tc>
          <w:tcPr>
            <w:tcW w:w="697" w:type="dxa"/>
            <w:shd w:val="clear" w:color="auto" w:fill="auto"/>
            <w:vAlign w:val="center"/>
          </w:tcPr>
          <w:p>
            <w:pPr>
              <w:jc w:val="center"/>
              <w:rPr>
                <w:rFonts w:hint="eastAsia" w:ascii="宋体" w:hAnsi="宋体" w:eastAsia="宋体" w:cs="宋体"/>
                <w:i w:val="0"/>
                <w:color w:val="000000"/>
                <w:sz w:val="30"/>
                <w:szCs w:val="30"/>
                <w:u w:val="none"/>
              </w:rPr>
            </w:pPr>
          </w:p>
        </w:tc>
        <w:tc>
          <w:tcPr>
            <w:tcW w:w="892" w:type="dxa"/>
            <w:shd w:val="clear" w:color="auto" w:fill="auto"/>
            <w:vAlign w:val="center"/>
          </w:tcPr>
          <w:p>
            <w:pPr>
              <w:rPr>
                <w:rFonts w:hint="eastAsia" w:ascii="宋体" w:hAnsi="宋体" w:eastAsia="宋体" w:cs="宋体"/>
                <w:i w:val="0"/>
                <w:color w:val="000000"/>
                <w:sz w:val="30"/>
                <w:szCs w:val="30"/>
                <w:u w:val="none"/>
              </w:rPr>
            </w:pPr>
          </w:p>
        </w:tc>
        <w:tc>
          <w:tcPr>
            <w:tcW w:w="877" w:type="dxa"/>
            <w:shd w:val="clear" w:color="auto" w:fill="auto"/>
            <w:vAlign w:val="center"/>
          </w:tcPr>
          <w:p>
            <w:pPr>
              <w:rPr>
                <w:rFonts w:hint="eastAsia" w:ascii="宋体" w:hAnsi="宋体" w:eastAsia="宋体" w:cs="宋体"/>
                <w:i w:val="0"/>
                <w:color w:val="000000"/>
                <w:sz w:val="30"/>
                <w:szCs w:val="30"/>
                <w:u w:val="none"/>
              </w:rPr>
            </w:pPr>
          </w:p>
        </w:tc>
        <w:tc>
          <w:tcPr>
            <w:tcW w:w="820" w:type="dxa"/>
            <w:shd w:val="clear" w:color="auto" w:fill="auto"/>
            <w:vAlign w:val="center"/>
          </w:tcPr>
          <w:p>
            <w:pPr>
              <w:rPr>
                <w:rFonts w:hint="eastAsia" w:ascii="宋体" w:hAnsi="宋体" w:eastAsia="宋体" w:cs="宋体"/>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sz w:val="30"/>
                <w:szCs w:val="30"/>
                <w:u w:val="none"/>
              </w:rPr>
            </w:pPr>
            <w:r>
              <w:rPr>
                <w:rFonts w:hint="eastAsia" w:ascii="宋体" w:hAnsi="宋体" w:eastAsia="宋体" w:cs="宋体"/>
                <w:b/>
                <w:color w:val="auto"/>
                <w:sz w:val="30"/>
                <w:szCs w:val="30"/>
                <w:lang w:val="zh-CN"/>
              </w:rPr>
              <w:t>※</w:t>
            </w:r>
            <w:r>
              <w:rPr>
                <w:rFonts w:hint="eastAsia" w:ascii="宋体" w:hAnsi="宋体" w:eastAsia="宋体" w:cs="宋体"/>
                <w:b/>
                <w:bCs/>
                <w:i w:val="0"/>
                <w:color w:val="FF0000"/>
                <w:kern w:val="0"/>
                <w:sz w:val="30"/>
                <w:szCs w:val="30"/>
                <w:u w:val="none"/>
                <w:lang w:val="en-US" w:eastAsia="zh-CN" w:bidi="ar"/>
              </w:rPr>
              <w:t>省耗材平台</w:t>
            </w:r>
            <w:r>
              <w:rPr>
                <w:rFonts w:hint="eastAsia" w:ascii="宋体" w:hAnsi="宋体" w:cs="宋体"/>
                <w:b/>
                <w:bCs/>
                <w:i w:val="0"/>
                <w:color w:val="FF0000"/>
                <w:kern w:val="0"/>
                <w:sz w:val="30"/>
                <w:szCs w:val="30"/>
                <w:u w:val="none"/>
                <w:lang w:val="en-US" w:eastAsia="zh-CN" w:bidi="ar"/>
              </w:rPr>
              <w:t>药交</w:t>
            </w:r>
            <w:r>
              <w:rPr>
                <w:rFonts w:hint="eastAsia" w:ascii="宋体" w:hAnsi="宋体" w:eastAsia="宋体" w:cs="宋体"/>
                <w:b/>
                <w:bCs/>
                <w:i w:val="0"/>
                <w:color w:val="FF0000"/>
                <w:kern w:val="0"/>
                <w:sz w:val="30"/>
                <w:szCs w:val="30"/>
                <w:u w:val="none"/>
                <w:lang w:val="en-US" w:eastAsia="zh-CN" w:bidi="ar"/>
              </w:rPr>
              <w:t>ID码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产品名称</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highlight w:val="none"/>
                <w:u w:val="none"/>
                <w:lang w:val="en-US" w:eastAsia="zh-CN" w:bidi="ar-SA"/>
              </w:rPr>
            </w:pPr>
            <w:r>
              <w:rPr>
                <w:rFonts w:hint="eastAsia" w:ascii="宋体" w:hAnsi="宋体" w:eastAsia="宋体" w:cs="宋体"/>
                <w:b/>
                <w:i w:val="0"/>
                <w:color w:val="FF0000"/>
                <w:kern w:val="0"/>
                <w:sz w:val="30"/>
                <w:szCs w:val="30"/>
                <w:highlight w:val="none"/>
                <w:u w:val="none"/>
                <w:lang w:val="en-US" w:eastAsia="zh-CN" w:bidi="ar"/>
              </w:rPr>
              <w:t>产品用途</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生产企业</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产品注册证</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规格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产品单位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报价（元）</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eastAsia="宋体" w:cs="宋体"/>
                <w:b/>
                <w:i w:val="0"/>
                <w:color w:val="FF0000"/>
                <w:kern w:val="0"/>
                <w:sz w:val="30"/>
                <w:szCs w:val="30"/>
                <w:u w:val="none"/>
                <w:lang w:val="en-US" w:eastAsia="zh-CN" w:bidi="ar"/>
              </w:rPr>
              <w:t>优惠报价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cs="宋体"/>
                <w:b/>
                <w:i w:val="0"/>
                <w:color w:val="FF0000"/>
                <w:kern w:val="0"/>
                <w:sz w:val="30"/>
                <w:szCs w:val="30"/>
                <w:u w:val="none"/>
                <w:lang w:val="en-US" w:eastAsia="zh-CN" w:bidi="ar"/>
              </w:rPr>
              <w:t>分别提供3家</w:t>
            </w:r>
            <w:r>
              <w:rPr>
                <w:rFonts w:hint="eastAsia" w:ascii="宋体" w:hAnsi="宋体" w:eastAsia="宋体" w:cs="宋体"/>
                <w:b/>
                <w:i w:val="0"/>
                <w:color w:val="FF0000"/>
                <w:kern w:val="0"/>
                <w:sz w:val="30"/>
                <w:szCs w:val="30"/>
                <w:u w:val="none"/>
                <w:lang w:val="en-US" w:eastAsia="zh-CN" w:bidi="ar"/>
              </w:rPr>
              <w:t>医院报价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FF0000"/>
                <w:kern w:val="2"/>
                <w:sz w:val="30"/>
                <w:szCs w:val="30"/>
                <w:u w:val="none"/>
                <w:lang w:val="en-US" w:eastAsia="zh-CN" w:bidi="ar-SA"/>
              </w:rPr>
            </w:pPr>
            <w:r>
              <w:rPr>
                <w:rFonts w:hint="eastAsia" w:ascii="宋体" w:hAnsi="宋体" w:cs="宋体"/>
                <w:b/>
                <w:i w:val="0"/>
                <w:color w:val="FF0000"/>
                <w:kern w:val="2"/>
                <w:sz w:val="30"/>
                <w:szCs w:val="30"/>
                <w:u w:val="none"/>
                <w:lang w:val="en-US" w:eastAsia="zh-CN" w:bidi="ar-SA"/>
              </w:rPr>
              <w:t>广东省医保编码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69"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sz w:val="30"/>
                <w:szCs w:val="3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00000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FFFFFF" w:themeColor="background1"/>
                <w:kern w:val="2"/>
                <w:sz w:val="30"/>
                <w:szCs w:val="30"/>
                <w:highlight w:val="none"/>
                <w:u w:val="none"/>
                <w:lang w:val="en-US" w:eastAsia="zh-CN" w:bidi="ar-SA"/>
                <w14:textFill>
                  <w14:solidFill>
                    <w14:schemeClr w14:val="bg1"/>
                  </w14:solidFill>
                </w14:textFill>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color w:val="FFFFFF"/>
                <w:kern w:val="2"/>
                <w:sz w:val="30"/>
                <w:szCs w:val="30"/>
                <w:highlight w:val="none"/>
                <w:u w:val="none"/>
                <w:lang w:val="en-US" w:eastAsia="zh-CN" w:bidi="ar-SA"/>
              </w:rPr>
            </w:pPr>
            <w:r>
              <w:rPr>
                <w:rFonts w:hint="eastAsia" w:ascii="宋体" w:hAnsi="宋体" w:eastAsia="宋体" w:cs="宋体"/>
                <w:i w:val="0"/>
                <w:color w:val="auto"/>
                <w:kern w:val="0"/>
                <w:sz w:val="30"/>
                <w:szCs w:val="30"/>
                <w:highlight w:val="none"/>
                <w:u w:val="none"/>
                <w:lang w:val="en-US" w:eastAsia="zh-CN" w:bidi="ar"/>
              </w:rPr>
              <w:t>严格按注册证用途填写严格按严格按注册证用途填写注册证用途填</w:t>
            </w:r>
            <w:r>
              <w:rPr>
                <w:rFonts w:hint="eastAsia" w:ascii="宋体" w:hAnsi="宋体" w:eastAsia="宋体" w:cs="宋体"/>
                <w:i w:val="0"/>
                <w:color w:val="FFFFFF"/>
                <w:kern w:val="0"/>
                <w:sz w:val="30"/>
                <w:szCs w:val="30"/>
                <w:highlight w:val="none"/>
                <w:u w:val="none"/>
                <w:lang w:val="en-US" w:eastAsia="zh-CN" w:bidi="ar"/>
              </w:rPr>
              <w:t>写</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宋体" w:hAnsi="宋体" w:eastAsia="宋体" w:cs="宋体"/>
                <w:b/>
                <w:i w:val="0"/>
                <w:color w:val="000000"/>
                <w:kern w:val="2"/>
                <w:sz w:val="30"/>
                <w:szCs w:val="30"/>
                <w:highlight w:val="none"/>
                <w:u w:val="none"/>
                <w:lang w:val="en-US" w:eastAsia="zh-CN" w:bidi="ar-SA"/>
              </w:rPr>
            </w:pPr>
          </w:p>
        </w:tc>
        <w:tc>
          <w:tcPr>
            <w:tcW w:w="8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kern w:val="2"/>
                <w:sz w:val="30"/>
                <w:szCs w:val="30"/>
                <w:highlight w:val="none"/>
                <w:u w:val="none"/>
                <w:lang w:val="en-US" w:eastAsia="zh-CN" w:bidi="ar-SA"/>
              </w:rPr>
            </w:pPr>
            <w:r>
              <w:rPr>
                <w:rFonts w:hint="eastAsia" w:ascii="宋体" w:hAnsi="宋体" w:eastAsia="宋体" w:cs="宋体"/>
                <w:b/>
                <w:i w:val="0"/>
                <w:color w:val="000000"/>
                <w:kern w:val="0"/>
                <w:sz w:val="30"/>
                <w:szCs w:val="30"/>
                <w:highlight w:val="none"/>
                <w:u w:val="none"/>
                <w:lang w:val="en-US" w:eastAsia="zh-CN" w:bidi="ar"/>
              </w:rPr>
              <w:t>附销售发票</w:t>
            </w:r>
          </w:p>
        </w:tc>
        <w:tc>
          <w:tcPr>
            <w:tcW w:w="82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kern w:val="2"/>
                <w:sz w:val="30"/>
                <w:szCs w:val="30"/>
                <w:highlight w:val="none"/>
                <w:u w:val="none"/>
                <w:lang w:val="en-US" w:eastAsia="zh-CN" w:bidi="ar-SA"/>
              </w:rPr>
            </w:pPr>
          </w:p>
        </w:tc>
      </w:tr>
    </w:tbl>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备注：如报名企业报价单未能按上述形式提交的，一律退回。</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firstLine="602" w:firstLineChars="200"/>
        <w:textAlignment w:val="auto"/>
        <w:rPr>
          <w:rFonts w:hint="eastAsia" w:ascii="宋体"/>
          <w:b/>
          <w:bCs/>
          <w:color w:val="auto"/>
          <w:sz w:val="30"/>
          <w:szCs w:val="30"/>
          <w:lang w:val="en-US" w:eastAsia="zh-CN"/>
        </w:rPr>
      </w:pPr>
      <w:r>
        <w:rPr>
          <w:rFonts w:hint="eastAsia" w:ascii="宋体"/>
          <w:b/>
          <w:bCs/>
          <w:color w:val="auto"/>
          <w:sz w:val="30"/>
          <w:szCs w:val="30"/>
          <w:lang w:val="en-US" w:eastAsia="zh-CN"/>
        </w:rPr>
        <w:t>9、所有资质文件按上述顺序</w:t>
      </w:r>
      <w:r>
        <w:rPr>
          <w:rFonts w:hint="eastAsia" w:ascii="宋体"/>
          <w:b/>
          <w:bCs/>
          <w:color w:val="FF0000"/>
          <w:sz w:val="30"/>
          <w:szCs w:val="30"/>
          <w:lang w:val="en-US" w:eastAsia="zh-CN"/>
        </w:rPr>
        <w:t>装订成册（如标书形式），封面必须标注需报名的邀请函编码及项目序号（附上名称）、配送商名称、授权人（必须与人员授权书一致）及其联系方式</w:t>
      </w:r>
      <w:r>
        <w:rPr>
          <w:rFonts w:hint="eastAsia" w:ascii="宋体"/>
          <w:b/>
          <w:bCs/>
          <w:color w:val="auto"/>
          <w:sz w:val="30"/>
          <w:szCs w:val="30"/>
          <w:lang w:val="en-US" w:eastAsia="zh-CN"/>
        </w:rPr>
        <w:t>（任意一项未达要求的，则资格预审不通过，所有复印件均需加盖公章）。</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firstLine="602" w:firstLineChars="200"/>
        <w:textAlignment w:val="auto"/>
        <w:rPr>
          <w:rFonts w:hint="default" w:ascii="宋体"/>
          <w:b/>
          <w:bCs/>
          <w:color w:val="auto"/>
          <w:sz w:val="30"/>
          <w:szCs w:val="30"/>
          <w:lang w:val="en-US" w:eastAsia="zh-CN"/>
        </w:rPr>
      </w:pPr>
      <w:r>
        <w:rPr>
          <w:rFonts w:hint="eastAsia" w:ascii="宋体"/>
          <w:b/>
          <w:bCs/>
          <w:color w:val="auto"/>
          <w:sz w:val="30"/>
          <w:szCs w:val="30"/>
          <w:lang w:val="en-US" w:eastAsia="zh-CN"/>
        </w:rPr>
        <w:t>10、询价文件提交一式一份。</w:t>
      </w:r>
    </w:p>
    <w:p>
      <w:pPr>
        <w:keepNext w:val="0"/>
        <w:keepLines w:val="0"/>
        <w:pageBreakBefore w:val="0"/>
        <w:widowControl/>
        <w:numPr>
          <w:ilvl w:val="0"/>
          <w:numId w:val="0"/>
        </w:numPr>
        <w:tabs>
          <w:tab w:val="left" w:pos="360"/>
          <w:tab w:val="left" w:pos="1900"/>
        </w:tabs>
        <w:kinsoku/>
        <w:wordWrap/>
        <w:overflowPunct/>
        <w:topLinePunct w:val="0"/>
        <w:autoSpaceDE/>
        <w:autoSpaceDN/>
        <w:bidi w:val="0"/>
        <w:adjustRightInd/>
        <w:snapToGrid/>
        <w:spacing w:line="500" w:lineRule="exact"/>
        <w:ind w:right="-336" w:rightChars="-160"/>
        <w:textAlignment w:val="auto"/>
        <w:rPr>
          <w:rFonts w:hint="eastAsia" w:ascii="宋体" w:hAnsi="宋体" w:eastAsia="宋体" w:cs="宋体"/>
          <w:b/>
          <w:kern w:val="28"/>
          <w:sz w:val="30"/>
          <w:szCs w:val="30"/>
        </w:rPr>
      </w:pPr>
      <w:r>
        <w:rPr>
          <w:rFonts w:hint="eastAsia" w:ascii="宋体" w:hAnsi="宋体" w:cs="宋体"/>
          <w:b/>
          <w:kern w:val="28"/>
          <w:sz w:val="30"/>
          <w:szCs w:val="30"/>
          <w:lang w:eastAsia="zh-CN"/>
        </w:rPr>
        <w:t>四</w:t>
      </w:r>
      <w:r>
        <w:rPr>
          <w:rFonts w:hint="eastAsia" w:ascii="宋体" w:hAnsi="宋体" w:eastAsia="宋体" w:cs="宋体"/>
          <w:b/>
          <w:kern w:val="28"/>
          <w:sz w:val="30"/>
          <w:szCs w:val="30"/>
          <w:lang w:eastAsia="zh-CN"/>
        </w:rPr>
        <w:t>、</w:t>
      </w:r>
      <w:r>
        <w:rPr>
          <w:rFonts w:hint="eastAsia" w:ascii="宋体" w:hAnsi="宋体" w:eastAsia="宋体" w:cs="宋体"/>
          <w:b/>
          <w:kern w:val="28"/>
          <w:sz w:val="30"/>
          <w:szCs w:val="30"/>
        </w:rPr>
        <w:t>报名</w:t>
      </w:r>
      <w:r>
        <w:rPr>
          <w:rFonts w:hint="eastAsia" w:ascii="宋体" w:hAnsi="宋体" w:eastAsia="宋体" w:cs="宋体"/>
          <w:b/>
          <w:kern w:val="28"/>
          <w:sz w:val="30"/>
          <w:szCs w:val="30"/>
          <w:lang w:eastAsia="zh-CN"/>
        </w:rPr>
        <w:t>及询价</w:t>
      </w:r>
      <w:r>
        <w:rPr>
          <w:rFonts w:hint="eastAsia" w:ascii="宋体" w:hAnsi="宋体" w:eastAsia="宋体" w:cs="宋体"/>
          <w:b/>
          <w:kern w:val="28"/>
          <w:sz w:val="30"/>
          <w:szCs w:val="30"/>
        </w:rPr>
        <w:t>文件的递交时间（北京时间）及地点</w:t>
      </w:r>
      <w:r>
        <w:rPr>
          <w:rFonts w:hint="eastAsia" w:ascii="宋体" w:hAnsi="宋体" w:eastAsia="宋体" w:cs="宋体"/>
          <w:b/>
          <w:kern w:val="28"/>
          <w:sz w:val="30"/>
          <w:szCs w:val="30"/>
          <w:lang w:eastAsia="zh-CN"/>
        </w:rPr>
        <w:t>，可邮寄。</w:t>
      </w:r>
    </w:p>
    <w:p>
      <w:pPr>
        <w:numPr>
          <w:ilvl w:val="0"/>
          <w:numId w:val="0"/>
        </w:numPr>
        <w:tabs>
          <w:tab w:val="left" w:pos="180"/>
          <w:tab w:val="left" w:pos="360"/>
        </w:tabs>
        <w:spacing w:line="500" w:lineRule="exact"/>
        <w:ind w:leftChars="0"/>
        <w:rPr>
          <w:rFonts w:hint="eastAsia" w:ascii="宋体" w:hAnsi="宋体" w:eastAsia="宋体" w:cs="宋体"/>
          <w:sz w:val="30"/>
          <w:szCs w:val="30"/>
          <w:u w:val="single"/>
        </w:rPr>
      </w:pPr>
      <w:r>
        <w:rPr>
          <w:rFonts w:hint="eastAsia" w:ascii="宋体" w:hAnsi="宋体" w:eastAsia="宋体" w:cs="宋体"/>
          <w:kern w:val="0"/>
          <w:sz w:val="30"/>
          <w:szCs w:val="30"/>
          <w:lang w:eastAsia="zh-CN"/>
        </w:rPr>
        <w:t>　　</w:t>
      </w:r>
      <w:r>
        <w:rPr>
          <w:rFonts w:hint="eastAsia" w:ascii="宋体" w:hAnsi="宋体" w:eastAsia="宋体" w:cs="宋体"/>
          <w:kern w:val="0"/>
          <w:sz w:val="30"/>
          <w:szCs w:val="30"/>
        </w:rPr>
        <w:t>时间：20</w:t>
      </w:r>
      <w:r>
        <w:rPr>
          <w:rFonts w:hint="eastAsia" w:ascii="宋体" w:hAnsi="宋体" w:eastAsia="宋体" w:cs="宋体"/>
          <w:kern w:val="0"/>
          <w:sz w:val="30"/>
          <w:szCs w:val="30"/>
          <w:lang w:val="en-US" w:eastAsia="zh-CN"/>
        </w:rPr>
        <w:t>2</w:t>
      </w:r>
      <w:r>
        <w:rPr>
          <w:rFonts w:hint="eastAsia" w:ascii="宋体" w:hAnsi="宋体" w:cs="宋体"/>
          <w:kern w:val="0"/>
          <w:sz w:val="30"/>
          <w:szCs w:val="30"/>
          <w:lang w:val="en-US" w:eastAsia="zh-CN"/>
        </w:rPr>
        <w:t>3</w:t>
      </w:r>
      <w:r>
        <w:rPr>
          <w:rFonts w:hint="eastAsia" w:ascii="宋体" w:hAnsi="宋体" w:eastAsia="宋体" w:cs="宋体"/>
          <w:kern w:val="0"/>
          <w:sz w:val="30"/>
          <w:szCs w:val="30"/>
        </w:rPr>
        <w:t>年</w:t>
      </w:r>
      <w:r>
        <w:rPr>
          <w:rFonts w:hint="eastAsia" w:ascii="宋体" w:hAnsi="宋体" w:cs="宋体"/>
          <w:kern w:val="0"/>
          <w:sz w:val="30"/>
          <w:szCs w:val="30"/>
          <w:lang w:val="en-US" w:eastAsia="zh-CN"/>
        </w:rPr>
        <w:t>6</w:t>
      </w:r>
      <w:r>
        <w:rPr>
          <w:rFonts w:hint="eastAsia" w:ascii="宋体" w:hAnsi="宋体" w:eastAsia="宋体" w:cs="宋体"/>
          <w:kern w:val="0"/>
          <w:sz w:val="30"/>
          <w:szCs w:val="30"/>
        </w:rPr>
        <w:t>月</w:t>
      </w:r>
      <w:r>
        <w:rPr>
          <w:rFonts w:hint="eastAsia" w:ascii="宋体" w:hAnsi="宋体" w:cs="宋体"/>
          <w:kern w:val="0"/>
          <w:sz w:val="30"/>
          <w:szCs w:val="30"/>
          <w:lang w:val="en-US" w:eastAsia="zh-CN"/>
        </w:rPr>
        <w:t>14</w:t>
      </w:r>
      <w:r>
        <w:rPr>
          <w:rFonts w:hint="eastAsia" w:ascii="宋体" w:hAnsi="宋体" w:eastAsia="宋体" w:cs="宋体"/>
          <w:kern w:val="0"/>
          <w:sz w:val="30"/>
          <w:szCs w:val="30"/>
        </w:rPr>
        <w:t>日至20</w:t>
      </w:r>
      <w:r>
        <w:rPr>
          <w:rFonts w:hint="eastAsia" w:ascii="宋体" w:hAnsi="宋体" w:eastAsia="宋体" w:cs="宋体"/>
          <w:kern w:val="0"/>
          <w:sz w:val="30"/>
          <w:szCs w:val="30"/>
          <w:lang w:val="en-US" w:eastAsia="zh-CN"/>
        </w:rPr>
        <w:t>2</w:t>
      </w:r>
      <w:r>
        <w:rPr>
          <w:rFonts w:hint="eastAsia" w:ascii="宋体" w:hAnsi="宋体" w:cs="宋体"/>
          <w:kern w:val="0"/>
          <w:sz w:val="30"/>
          <w:szCs w:val="30"/>
          <w:lang w:val="en-US" w:eastAsia="zh-CN"/>
        </w:rPr>
        <w:t>3</w:t>
      </w:r>
      <w:r>
        <w:rPr>
          <w:rFonts w:hint="eastAsia" w:ascii="宋体" w:hAnsi="宋体" w:eastAsia="宋体" w:cs="宋体"/>
          <w:kern w:val="0"/>
          <w:sz w:val="30"/>
          <w:szCs w:val="30"/>
        </w:rPr>
        <w:t>年</w:t>
      </w:r>
      <w:r>
        <w:rPr>
          <w:rFonts w:hint="eastAsia" w:ascii="宋体" w:hAnsi="宋体" w:cs="宋体"/>
          <w:kern w:val="0"/>
          <w:sz w:val="30"/>
          <w:szCs w:val="30"/>
          <w:lang w:val="en-US" w:eastAsia="zh-CN"/>
        </w:rPr>
        <w:t>6</w:t>
      </w:r>
      <w:r>
        <w:rPr>
          <w:rFonts w:hint="eastAsia" w:ascii="宋体" w:hAnsi="宋体" w:eastAsia="宋体" w:cs="宋体"/>
          <w:kern w:val="0"/>
          <w:sz w:val="30"/>
          <w:szCs w:val="30"/>
        </w:rPr>
        <w:t>月</w:t>
      </w:r>
      <w:r>
        <w:rPr>
          <w:rFonts w:hint="eastAsia" w:ascii="宋体" w:hAnsi="宋体" w:cs="宋体"/>
          <w:kern w:val="0"/>
          <w:sz w:val="30"/>
          <w:szCs w:val="30"/>
          <w:lang w:val="en-US" w:eastAsia="zh-CN"/>
        </w:rPr>
        <w:t>16</w:t>
      </w:r>
      <w:r>
        <w:rPr>
          <w:rFonts w:hint="eastAsia" w:ascii="宋体" w:hAnsi="宋体" w:eastAsia="宋体" w:cs="宋体"/>
          <w:kern w:val="0"/>
          <w:sz w:val="30"/>
          <w:szCs w:val="30"/>
        </w:rPr>
        <w:t>日（节假日除外）</w:t>
      </w:r>
    </w:p>
    <w:p>
      <w:pPr>
        <w:spacing w:line="500" w:lineRule="exact"/>
        <w:ind w:firstLine="1350" w:firstLineChars="450"/>
        <w:rPr>
          <w:rFonts w:hint="eastAsia" w:ascii="宋体" w:hAnsi="宋体" w:eastAsia="宋体" w:cs="宋体"/>
          <w:kern w:val="0"/>
          <w:sz w:val="30"/>
          <w:szCs w:val="30"/>
        </w:rPr>
      </w:pPr>
      <w:r>
        <w:rPr>
          <w:rFonts w:hint="eastAsia" w:ascii="宋体" w:hAnsi="宋体" w:eastAsia="宋体" w:cs="宋体"/>
          <w:kern w:val="0"/>
          <w:sz w:val="30"/>
          <w:szCs w:val="30"/>
        </w:rPr>
        <w:t>8：30～12：00，14：30～17：30（北京时间）；</w:t>
      </w:r>
    </w:p>
    <w:p>
      <w:pPr>
        <w:spacing w:line="500" w:lineRule="exact"/>
        <w:rPr>
          <w:rFonts w:hint="eastAsia" w:ascii="宋体" w:hAnsi="宋体" w:eastAsia="宋体" w:cs="宋体"/>
          <w:kern w:val="28"/>
          <w:sz w:val="30"/>
          <w:szCs w:val="30"/>
        </w:rPr>
      </w:pPr>
      <w:r>
        <w:rPr>
          <w:rFonts w:hint="eastAsia" w:ascii="宋体" w:hAnsi="宋体" w:eastAsia="宋体" w:cs="宋体"/>
          <w:kern w:val="0"/>
          <w:sz w:val="30"/>
          <w:szCs w:val="30"/>
        </w:rPr>
        <w:t xml:space="preserve">   地点：肇庆市东岗东路9号肇庆市第一人民医院</w:t>
      </w:r>
      <w:r>
        <w:rPr>
          <w:rFonts w:hint="eastAsia" w:ascii="宋体" w:hAnsi="宋体" w:eastAsia="宋体" w:cs="宋体"/>
          <w:kern w:val="0"/>
          <w:sz w:val="30"/>
          <w:szCs w:val="30"/>
          <w:lang w:eastAsia="zh-CN"/>
        </w:rPr>
        <w:t>行政楼</w:t>
      </w:r>
      <w:r>
        <w:rPr>
          <w:rFonts w:hint="eastAsia" w:ascii="宋体" w:hAnsi="宋体" w:cs="宋体"/>
          <w:kern w:val="0"/>
          <w:sz w:val="30"/>
          <w:szCs w:val="30"/>
          <w:lang w:eastAsia="zh-CN"/>
        </w:rPr>
        <w:t>医学装备部</w:t>
      </w:r>
      <w:r>
        <w:rPr>
          <w:rFonts w:hint="eastAsia" w:ascii="宋体" w:hAnsi="宋体" w:eastAsia="宋体" w:cs="宋体"/>
          <w:kern w:val="0"/>
          <w:sz w:val="30"/>
          <w:szCs w:val="30"/>
          <w:lang w:val="en-US" w:eastAsia="zh-CN"/>
        </w:rPr>
        <w:t>1室</w:t>
      </w:r>
      <w:r>
        <w:rPr>
          <w:rFonts w:hint="eastAsia" w:ascii="宋体" w:hAnsi="宋体" w:eastAsia="宋体" w:cs="宋体"/>
          <w:kern w:val="0"/>
          <w:sz w:val="30"/>
          <w:szCs w:val="30"/>
        </w:rPr>
        <w:t>；</w:t>
      </w:r>
    </w:p>
    <w:p>
      <w:pPr>
        <w:tabs>
          <w:tab w:val="left" w:pos="180"/>
          <w:tab w:val="left" w:pos="360"/>
        </w:tabs>
        <w:spacing w:line="500" w:lineRule="exact"/>
        <w:ind w:firstLine="450" w:firstLineChars="150"/>
        <w:rPr>
          <w:rFonts w:hint="default" w:ascii="宋体" w:hAnsi="宋体" w:eastAsia="宋体" w:cs="宋体"/>
          <w:kern w:val="0"/>
          <w:sz w:val="30"/>
          <w:szCs w:val="30"/>
          <w:lang w:val="en-US" w:eastAsia="zh-CN"/>
        </w:rPr>
      </w:pPr>
      <w:r>
        <w:rPr>
          <w:rFonts w:hint="eastAsia" w:ascii="宋体" w:hAnsi="宋体" w:eastAsia="宋体" w:cs="宋体"/>
          <w:kern w:val="0"/>
          <w:sz w:val="30"/>
          <w:szCs w:val="30"/>
        </w:rPr>
        <w:t>联系电话：0758－210285</w:t>
      </w:r>
      <w:r>
        <w:rPr>
          <w:rFonts w:hint="eastAsia" w:ascii="宋体" w:hAnsi="宋体" w:eastAsia="宋体" w:cs="宋体"/>
          <w:kern w:val="0"/>
          <w:sz w:val="30"/>
          <w:szCs w:val="30"/>
          <w:lang w:val="en-US" w:eastAsia="zh-CN"/>
        </w:rPr>
        <w:t>7</w:t>
      </w:r>
      <w:r>
        <w:rPr>
          <w:rFonts w:hint="eastAsia" w:ascii="宋体" w:hAnsi="宋体" w:eastAsia="宋体" w:cs="宋体"/>
          <w:kern w:val="0"/>
          <w:sz w:val="30"/>
          <w:szCs w:val="30"/>
        </w:rPr>
        <w:t xml:space="preserve">  </w:t>
      </w:r>
      <w:r>
        <w:rPr>
          <w:rFonts w:hint="eastAsia" w:ascii="宋体" w:hAnsi="宋体" w:eastAsia="宋体" w:cs="宋体"/>
          <w:kern w:val="0"/>
          <w:sz w:val="30"/>
          <w:szCs w:val="30"/>
          <w:lang w:eastAsia="zh-CN"/>
        </w:rPr>
        <w:t>霍</w:t>
      </w:r>
      <w:r>
        <w:rPr>
          <w:rFonts w:hint="eastAsia" w:ascii="宋体" w:hAnsi="宋体" w:cs="宋体"/>
          <w:kern w:val="0"/>
          <w:sz w:val="30"/>
          <w:szCs w:val="30"/>
          <w:lang w:val="en-US" w:eastAsia="zh-CN"/>
        </w:rPr>
        <w:t>小姐</w:t>
      </w:r>
    </w:p>
    <w:p>
      <w:pPr>
        <w:keepNext w:val="0"/>
        <w:keepLines w:val="0"/>
        <w:pageBreakBefore w:val="0"/>
        <w:widowControl/>
        <w:tabs>
          <w:tab w:val="left" w:pos="180"/>
          <w:tab w:val="left" w:pos="360"/>
        </w:tabs>
        <w:kinsoku/>
        <w:wordWrap/>
        <w:overflowPunct/>
        <w:topLinePunct w:val="0"/>
        <w:autoSpaceDE/>
        <w:autoSpaceDN/>
        <w:bidi w:val="0"/>
        <w:adjustRightInd/>
        <w:snapToGrid/>
        <w:spacing w:line="460" w:lineRule="exact"/>
        <w:ind w:firstLine="602" w:firstLineChars="200"/>
        <w:textAlignment w:val="auto"/>
        <w:rPr>
          <w:rFonts w:hint="default" w:ascii="宋体" w:hAnsi="宋体"/>
          <w:b/>
          <w:bCs/>
          <w:color w:val="FF0000"/>
          <w:kern w:val="0"/>
          <w:sz w:val="30"/>
          <w:szCs w:val="30"/>
          <w:lang w:val="en-US" w:eastAsia="zh-CN"/>
        </w:rPr>
      </w:pPr>
      <w:r>
        <w:rPr>
          <w:rFonts w:hint="eastAsia" w:ascii="宋体" w:hAnsi="宋体"/>
          <w:b/>
          <w:bCs/>
          <w:color w:val="FF0000"/>
          <w:kern w:val="0"/>
          <w:sz w:val="30"/>
          <w:szCs w:val="30"/>
          <w:lang w:eastAsia="zh-CN"/>
        </w:rPr>
        <w:t>为执行国家防疫政策，如需现场递交资料的人员必须持有</w:t>
      </w:r>
      <w:r>
        <w:rPr>
          <w:rFonts w:hint="eastAsia" w:ascii="宋体" w:hAnsi="宋体"/>
          <w:b/>
          <w:bCs/>
          <w:color w:val="FF0000"/>
          <w:kern w:val="0"/>
          <w:sz w:val="30"/>
          <w:szCs w:val="30"/>
          <w:lang w:val="en-US" w:eastAsia="zh-CN"/>
        </w:rPr>
        <w:t>48小时核酸检测报告，且无中高风险行程记录，谢谢配合！</w:t>
      </w:r>
    </w:p>
    <w:p>
      <w:pPr>
        <w:tabs>
          <w:tab w:val="left" w:pos="180"/>
          <w:tab w:val="left" w:pos="360"/>
        </w:tabs>
        <w:spacing w:line="500" w:lineRule="exact"/>
        <w:ind w:firstLine="450" w:firstLineChars="150"/>
        <w:rPr>
          <w:rFonts w:hint="eastAsia" w:ascii="宋体" w:hAnsi="宋体" w:eastAsia="宋体" w:cs="宋体"/>
          <w:kern w:val="0"/>
          <w:sz w:val="30"/>
          <w:szCs w:val="30"/>
          <w:lang w:eastAsia="zh-CN"/>
        </w:rPr>
      </w:pPr>
    </w:p>
    <w:p>
      <w:pPr>
        <w:spacing w:line="500" w:lineRule="exact"/>
        <w:rPr>
          <w:rFonts w:hint="eastAsia" w:ascii="宋体" w:hAnsi="宋体" w:eastAsia="宋体" w:cs="宋体"/>
          <w:b/>
          <w:bCs w:val="0"/>
          <w:sz w:val="30"/>
          <w:szCs w:val="30"/>
          <w:lang w:val="en-US" w:eastAsia="zh-CN"/>
        </w:rPr>
      </w:pPr>
      <w:r>
        <w:rPr>
          <w:rFonts w:hint="eastAsia" w:ascii="宋体" w:hAnsi="宋体" w:eastAsia="宋体" w:cs="宋体"/>
          <w:b/>
          <w:kern w:val="28"/>
          <w:sz w:val="30"/>
          <w:szCs w:val="30"/>
          <w:lang w:eastAsia="zh-CN"/>
        </w:rPr>
        <w:t>特别说明：我院将对参与询价的产品资料进行初审，初审通过后将电话通知相关供应商配送商进行二次集中报价（时间、地点另行通知）。我院不对参与询价的产品作出任何采购承诺。询价原则是“</w:t>
      </w:r>
      <w:r>
        <w:rPr>
          <w:rFonts w:hint="eastAsia" w:ascii="宋体" w:hAnsi="宋体" w:eastAsia="宋体" w:cs="宋体"/>
          <w:b/>
          <w:bCs w:val="0"/>
          <w:sz w:val="30"/>
          <w:szCs w:val="30"/>
          <w:lang w:val="en-US" w:eastAsia="zh-CN"/>
        </w:rPr>
        <w:t>坚持质量优先、价格合理</w:t>
      </w:r>
      <w:r>
        <w:rPr>
          <w:rFonts w:hint="eastAsia" w:ascii="宋体" w:hAnsi="宋体" w:eastAsia="宋体" w:cs="宋体"/>
          <w:b/>
          <w:kern w:val="28"/>
          <w:sz w:val="30"/>
          <w:szCs w:val="30"/>
          <w:lang w:eastAsia="zh-CN"/>
        </w:rPr>
        <w:t>”</w:t>
      </w:r>
      <w:r>
        <w:rPr>
          <w:rFonts w:hint="eastAsia" w:ascii="宋体" w:hAnsi="宋体" w:eastAsia="宋体" w:cs="宋体"/>
          <w:b/>
          <w:bCs w:val="0"/>
          <w:sz w:val="30"/>
          <w:szCs w:val="30"/>
          <w:lang w:val="en-US" w:eastAsia="zh-CN"/>
        </w:rPr>
        <w:t>，并综合考虑联盟区目录、价格、商务、技术水平、服务、业绩以及经营信誉等因素，最低报价不作为采购的唯一条件。</w:t>
      </w:r>
    </w:p>
    <w:p>
      <w:pPr>
        <w:tabs>
          <w:tab w:val="left" w:pos="180"/>
          <w:tab w:val="left" w:pos="360"/>
        </w:tabs>
        <w:spacing w:line="500" w:lineRule="exact"/>
        <w:rPr>
          <w:rFonts w:hint="eastAsia" w:ascii="宋体" w:hAnsi="宋体" w:eastAsia="宋体" w:cs="宋体"/>
          <w:kern w:val="28"/>
          <w:sz w:val="30"/>
          <w:szCs w:val="30"/>
        </w:rPr>
      </w:pPr>
    </w:p>
    <w:p>
      <w:pPr>
        <w:tabs>
          <w:tab w:val="left" w:pos="180"/>
          <w:tab w:val="left" w:pos="360"/>
        </w:tabs>
        <w:spacing w:line="500" w:lineRule="exact"/>
        <w:rPr>
          <w:rFonts w:hint="eastAsia" w:ascii="宋体" w:hAnsi="宋体" w:eastAsia="宋体" w:cs="宋体"/>
          <w:kern w:val="28"/>
          <w:sz w:val="30"/>
          <w:szCs w:val="30"/>
        </w:rPr>
      </w:pPr>
    </w:p>
    <w:p>
      <w:pPr>
        <w:tabs>
          <w:tab w:val="left" w:pos="180"/>
          <w:tab w:val="left" w:pos="360"/>
        </w:tabs>
        <w:spacing w:line="500" w:lineRule="exact"/>
        <w:rPr>
          <w:rFonts w:hint="eastAsia" w:ascii="宋体" w:hAnsi="宋体" w:eastAsia="宋体" w:cs="宋体"/>
          <w:kern w:val="28"/>
          <w:sz w:val="30"/>
          <w:szCs w:val="30"/>
        </w:rPr>
      </w:pPr>
    </w:p>
    <w:p>
      <w:pPr>
        <w:tabs>
          <w:tab w:val="left" w:pos="180"/>
          <w:tab w:val="left" w:pos="360"/>
        </w:tabs>
        <w:spacing w:line="500" w:lineRule="exact"/>
        <w:rPr>
          <w:rFonts w:hint="eastAsia" w:ascii="宋体" w:hAnsi="宋体" w:eastAsia="宋体" w:cs="宋体"/>
          <w:kern w:val="28"/>
          <w:sz w:val="30"/>
          <w:szCs w:val="30"/>
        </w:rPr>
      </w:pPr>
    </w:p>
    <w:p>
      <w:pPr>
        <w:ind w:firstLine="480"/>
        <w:jc w:val="right"/>
        <w:rPr>
          <w:rFonts w:hint="eastAsia" w:ascii="宋体" w:hAnsi="宋体" w:eastAsia="宋体" w:cs="宋体"/>
          <w:b/>
          <w:bCs/>
          <w:kern w:val="28"/>
          <w:sz w:val="30"/>
          <w:szCs w:val="30"/>
        </w:rPr>
      </w:pPr>
      <w:r>
        <w:rPr>
          <w:rFonts w:hint="eastAsia" w:ascii="宋体" w:hAnsi="宋体" w:eastAsia="宋体" w:cs="宋体"/>
          <w:b/>
          <w:bCs/>
          <w:kern w:val="0"/>
          <w:sz w:val="30"/>
          <w:szCs w:val="30"/>
        </w:rPr>
        <w:t>肇庆市第一人民医院</w:t>
      </w:r>
      <w:r>
        <w:rPr>
          <w:rFonts w:hint="eastAsia" w:ascii="宋体" w:hAnsi="宋体" w:eastAsia="宋体" w:cs="宋体"/>
          <w:b/>
          <w:bCs/>
          <w:kern w:val="28"/>
          <w:sz w:val="30"/>
          <w:szCs w:val="30"/>
        </w:rPr>
        <w:t xml:space="preserve">                                                 </w:t>
      </w:r>
    </w:p>
    <w:p>
      <w:pPr>
        <w:ind w:firstLine="480"/>
        <w:jc w:val="right"/>
        <w:rPr>
          <w:rFonts w:hint="eastAsia" w:ascii="宋体" w:hAnsi="宋体" w:eastAsia="宋体" w:cs="宋体"/>
          <w:b/>
          <w:bCs/>
          <w:kern w:val="28"/>
          <w:sz w:val="30"/>
          <w:szCs w:val="30"/>
          <w:lang w:val="en-US" w:eastAsia="zh-CN"/>
        </w:rPr>
      </w:pPr>
      <w:r>
        <w:rPr>
          <w:rFonts w:hint="eastAsia" w:ascii="宋体" w:hAnsi="宋体" w:eastAsia="宋体" w:cs="宋体"/>
          <w:b/>
          <w:bCs/>
          <w:kern w:val="28"/>
          <w:sz w:val="30"/>
          <w:szCs w:val="30"/>
        </w:rPr>
        <w:t>20</w:t>
      </w:r>
      <w:r>
        <w:rPr>
          <w:rFonts w:hint="eastAsia" w:ascii="宋体" w:hAnsi="宋体" w:cs="宋体"/>
          <w:b/>
          <w:bCs/>
          <w:kern w:val="28"/>
          <w:sz w:val="30"/>
          <w:szCs w:val="30"/>
          <w:lang w:val="en-US" w:eastAsia="zh-CN"/>
        </w:rPr>
        <w:t>23</w:t>
      </w:r>
      <w:r>
        <w:rPr>
          <w:rFonts w:hint="eastAsia" w:ascii="宋体" w:hAnsi="宋体" w:eastAsia="宋体" w:cs="宋体"/>
          <w:b/>
          <w:bCs/>
          <w:kern w:val="28"/>
          <w:sz w:val="30"/>
          <w:szCs w:val="30"/>
        </w:rPr>
        <w:t>年</w:t>
      </w:r>
      <w:r>
        <w:rPr>
          <w:rFonts w:hint="eastAsia" w:ascii="宋体" w:hAnsi="宋体" w:cs="宋体"/>
          <w:b/>
          <w:bCs/>
          <w:kern w:val="28"/>
          <w:sz w:val="30"/>
          <w:szCs w:val="30"/>
          <w:lang w:val="en-US" w:eastAsia="zh-CN"/>
        </w:rPr>
        <w:t>6</w:t>
      </w:r>
      <w:r>
        <w:rPr>
          <w:rFonts w:hint="eastAsia" w:ascii="宋体" w:hAnsi="宋体" w:eastAsia="宋体" w:cs="宋体"/>
          <w:b/>
          <w:bCs/>
          <w:kern w:val="28"/>
          <w:sz w:val="30"/>
          <w:szCs w:val="30"/>
        </w:rPr>
        <w:t>月</w:t>
      </w:r>
      <w:r>
        <w:rPr>
          <w:rFonts w:hint="eastAsia" w:ascii="宋体" w:hAnsi="宋体" w:cs="宋体"/>
          <w:b/>
          <w:bCs/>
          <w:kern w:val="28"/>
          <w:sz w:val="30"/>
          <w:szCs w:val="30"/>
          <w:lang w:val="en-US" w:eastAsia="zh-CN"/>
        </w:rPr>
        <w:t>13</w:t>
      </w:r>
      <w:r>
        <w:rPr>
          <w:rFonts w:hint="eastAsia" w:ascii="宋体" w:hAnsi="宋体" w:eastAsia="宋体" w:cs="宋体"/>
          <w:b/>
          <w:bCs/>
          <w:kern w:val="28"/>
          <w:sz w:val="30"/>
          <w:szCs w:val="30"/>
          <w:lang w:val="en-US" w:eastAsia="zh-CN"/>
        </w:rPr>
        <w:t>日</w:t>
      </w:r>
    </w:p>
    <w:p>
      <w:pPr>
        <w:jc w:val="left"/>
        <w:rPr>
          <w:rFonts w:hint="eastAsia" w:ascii="宋体" w:hAnsi="宋体" w:eastAsia="宋体" w:cs="宋体"/>
          <w:b/>
          <w:bCs/>
          <w:kern w:val="28"/>
          <w:sz w:val="30"/>
          <w:szCs w:val="30"/>
          <w:lang w:val="en-US" w:eastAsia="zh-CN"/>
        </w:rPr>
      </w:pPr>
    </w:p>
    <w:p>
      <w:pPr>
        <w:jc w:val="left"/>
        <w:rPr>
          <w:rFonts w:hint="eastAsia" w:ascii="宋体" w:hAnsi="宋体" w:eastAsia="宋体" w:cs="宋体"/>
          <w:b/>
          <w:bCs/>
          <w:kern w:val="28"/>
          <w:sz w:val="30"/>
          <w:szCs w:val="30"/>
          <w:lang w:val="en-US" w:eastAsia="zh-CN"/>
        </w:rPr>
      </w:pPr>
    </w:p>
    <w:p>
      <w:pPr>
        <w:jc w:val="left"/>
        <w:rPr>
          <w:rFonts w:hint="eastAsia" w:ascii="宋体" w:hAnsi="宋体" w:eastAsia="宋体" w:cs="宋体"/>
          <w:b/>
          <w:bCs/>
          <w:kern w:val="28"/>
          <w:sz w:val="30"/>
          <w:szCs w:val="30"/>
          <w:lang w:val="en-US" w:eastAsia="zh-CN"/>
        </w:rPr>
      </w:pPr>
    </w:p>
    <w:p>
      <w:pPr>
        <w:jc w:val="left"/>
        <w:rPr>
          <w:rFonts w:hint="eastAsia" w:ascii="宋体" w:hAnsi="宋体" w:cs="宋体"/>
          <w:b/>
          <w:bCs/>
          <w:kern w:val="28"/>
          <w:sz w:val="30"/>
          <w:szCs w:val="30"/>
          <w:lang w:val="en-US" w:eastAsia="zh-CN"/>
        </w:rPr>
      </w:pPr>
      <w:r>
        <w:rPr>
          <w:rFonts w:hint="eastAsia" w:ascii="宋体" w:hAnsi="宋体" w:cs="宋体"/>
          <w:b/>
          <w:bCs/>
          <w:kern w:val="28"/>
          <w:sz w:val="30"/>
          <w:szCs w:val="30"/>
          <w:lang w:val="en-US" w:eastAsia="zh-CN"/>
        </w:rPr>
        <w:t>范本1：</w:t>
      </w:r>
    </w:p>
    <w:p>
      <w:pPr>
        <w:jc w:val="center"/>
        <w:rPr>
          <w:rFonts w:hint="eastAsia"/>
          <w:b/>
          <w:bCs/>
          <w:sz w:val="36"/>
          <w:szCs w:val="36"/>
          <w:lang w:eastAsia="zh-CN"/>
        </w:rPr>
      </w:pPr>
      <w:r>
        <w:rPr>
          <w:rFonts w:hint="eastAsia"/>
          <w:b/>
          <w:bCs/>
          <w:sz w:val="36"/>
          <w:szCs w:val="36"/>
          <w:lang w:eastAsia="zh-CN"/>
        </w:rPr>
        <w:t>医院医用耗材及检验试剂公开采购法定代表人</w:t>
      </w:r>
    </w:p>
    <w:p>
      <w:pPr>
        <w:jc w:val="center"/>
        <w:rPr>
          <w:rFonts w:hint="eastAsia"/>
          <w:b/>
          <w:bCs/>
          <w:sz w:val="36"/>
          <w:szCs w:val="36"/>
          <w:lang w:eastAsia="zh-CN"/>
        </w:rPr>
      </w:pPr>
      <w:r>
        <w:rPr>
          <w:rFonts w:hint="eastAsia"/>
          <w:b/>
          <w:bCs/>
          <w:sz w:val="36"/>
          <w:szCs w:val="36"/>
          <w:lang w:eastAsia="zh-CN"/>
        </w:rPr>
        <w:t>授权委托书</w:t>
      </w:r>
    </w:p>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eastAsia="zh-CN"/>
        </w:rPr>
        <w:t>本授权书声明：注册于</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（公司地址）的</w:t>
      </w: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公司（公司名称）</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（法定代表人姓名、职务）代表本公司授权</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被授权人的姓名、职务）为本公司的合法代理人，负责在肇庆市第一人民医院医用耗材及检验试剂公开采购活动中提交的申报文件、确认申报相关信息、参与竞价、签订医用耗材及检验试剂成交确认价格及执行确认合同和完成合同、售后服务等工作，并以本企业名义处理一切与之有关的事务。</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本公司认可，被授权人的签字与本公司公章具有相同的法律效力。</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本授权书于</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日至</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日（不少于6个月）期间签字生效，特此声明。</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法定代表人签字（盖章）：</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代理人（被授权人）签字（盖章）：</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代理人（被授权人）联系电话：</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附：法定代表人（授权人）居民身份证复印件及被授权人居民身份证复印件</w:t>
      </w: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eastAsia" w:ascii="宋体" w:hAnsi="宋体" w:cs="宋体"/>
          <w:b/>
          <w:bCs/>
          <w:kern w:val="28"/>
          <w:sz w:val="30"/>
          <w:szCs w:val="30"/>
          <w:lang w:val="en-US" w:eastAsia="zh-CN"/>
        </w:rPr>
      </w:pPr>
      <w:r>
        <w:rPr>
          <w:rFonts w:hint="eastAsia" w:ascii="宋体" w:hAnsi="宋体" w:cs="宋体"/>
          <w:b/>
          <w:bCs/>
          <w:kern w:val="28"/>
          <w:sz w:val="30"/>
          <w:szCs w:val="30"/>
          <w:lang w:val="en-US" w:eastAsia="zh-CN"/>
        </w:rPr>
        <w:t>范本2：</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授权委托书</w:t>
      </w:r>
    </w:p>
    <w:p>
      <w:pPr>
        <w:jc w:val="center"/>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（生产厂家/总代理）在此授权</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（代理公司名称），负责本公司的</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（具体授权产品名称或类别）在</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（授权区域内）全权负责上述产品的推广、销售、价格谈判及确认、配送和提供配套售后服务，本公司承诺按其最终谈判价格在广东省药品电子交易平台内确认上述产品的订单。</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授权期限：</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日至</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日（至少半年以上效期）</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生产厂家/总代理（盖章）：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授权日期：</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w:t>
      </w: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default" w:ascii="宋体" w:hAnsi="宋体" w:cs="宋体"/>
          <w:b/>
          <w:bCs/>
          <w:kern w:val="28"/>
          <w:sz w:val="30"/>
          <w:szCs w:val="30"/>
          <w:lang w:val="en-US" w:eastAsia="zh-CN"/>
        </w:rPr>
      </w:pPr>
    </w:p>
    <w:p>
      <w:pPr>
        <w:jc w:val="left"/>
        <w:rPr>
          <w:rFonts w:hint="eastAsia"/>
          <w:b/>
          <w:bCs/>
          <w:kern w:val="28"/>
          <w:sz w:val="28"/>
          <w:szCs w:val="28"/>
          <w:lang w:val="en-US" w:eastAsia="zh-CN"/>
        </w:rPr>
      </w:pPr>
      <w:r>
        <w:rPr>
          <w:rFonts w:hint="eastAsia"/>
          <w:b/>
          <w:bCs/>
          <w:kern w:val="28"/>
          <w:sz w:val="28"/>
          <w:szCs w:val="28"/>
          <w:lang w:val="en-US" w:eastAsia="zh-CN"/>
        </w:rPr>
        <w:t>附件1：</w:t>
      </w:r>
    </w:p>
    <w:tbl>
      <w:tblPr>
        <w:tblStyle w:val="8"/>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630"/>
        <w:gridCol w:w="1287"/>
        <w:gridCol w:w="297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068"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序号</w:t>
            </w:r>
          </w:p>
        </w:tc>
        <w:tc>
          <w:tcPr>
            <w:tcW w:w="2630"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项目名称</w:t>
            </w:r>
          </w:p>
        </w:tc>
        <w:tc>
          <w:tcPr>
            <w:tcW w:w="1287"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规格</w:t>
            </w:r>
          </w:p>
        </w:tc>
        <w:tc>
          <w:tcPr>
            <w:tcW w:w="2973"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技术需求</w:t>
            </w:r>
          </w:p>
        </w:tc>
        <w:tc>
          <w:tcPr>
            <w:tcW w:w="1342" w:type="dxa"/>
            <w:vAlign w:val="center"/>
          </w:tcPr>
          <w:p>
            <w:pPr>
              <w:jc w:val="center"/>
              <w:rPr>
                <w:rFonts w:hint="eastAsia"/>
                <w:b/>
                <w:bCs/>
                <w:kern w:val="28"/>
                <w:sz w:val="24"/>
                <w:szCs w:val="24"/>
                <w:vertAlign w:val="baseline"/>
                <w:lang w:val="en-US" w:eastAsia="zh-CN"/>
              </w:rPr>
            </w:pPr>
            <w:r>
              <w:rPr>
                <w:rFonts w:hint="eastAsia"/>
                <w:b/>
                <w:bCs/>
                <w:kern w:val="28"/>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8" w:type="dxa"/>
            <w:vAlign w:val="center"/>
          </w:tcPr>
          <w:p>
            <w:pPr>
              <w:jc w:val="center"/>
              <w:rPr>
                <w:rFonts w:hint="eastAsia"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一</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带有推送器的一次性使用止血夹</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Helvetica" w:hAnsi="Helvetica" w:eastAsia="宋体" w:cs="Helvetica"/>
                <w:i w:val="0"/>
                <w:iCs w:val="0"/>
                <w:caps w:val="0"/>
                <w:color w:val="333333"/>
                <w:spacing w:val="0"/>
                <w:kern w:val="2"/>
                <w:sz w:val="21"/>
                <w:szCs w:val="21"/>
                <w:shd w:val="clear" w:fill="FFFFFF"/>
                <w:lang w:val="en-US" w:eastAsia="zh-CN" w:bidi="ar-SA"/>
              </w:rPr>
            </w:pPr>
            <w:r>
              <w:rPr>
                <w:rFonts w:hint="eastAsia" w:ascii="Helvetica" w:hAnsi="Helvetica" w:cs="Helvetica"/>
                <w:i w:val="0"/>
                <w:iCs w:val="0"/>
                <w:caps w:val="0"/>
                <w:color w:val="333333"/>
                <w:spacing w:val="0"/>
                <w:sz w:val="21"/>
                <w:szCs w:val="21"/>
                <w:shd w:val="clear" w:fill="FFFFFF"/>
                <w:lang w:val="en-US" w:eastAsia="zh-CN"/>
              </w:rPr>
              <w:t>用于在胃肠道内放置止血夹。</w:t>
            </w:r>
          </w:p>
        </w:tc>
        <w:tc>
          <w:tcPr>
            <w:tcW w:w="1342" w:type="dxa"/>
            <w:vAlign w:val="top"/>
          </w:tcPr>
          <w:p>
            <w:pPr>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第一至七项为第二次询价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8" w:type="dxa"/>
            <w:vAlign w:val="center"/>
          </w:tcPr>
          <w:p>
            <w:pPr>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二</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栓塞弹簧圈</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Helvetica" w:hAnsi="Helvetica" w:eastAsia="宋体" w:cs="Helvetica"/>
                <w:i w:val="0"/>
                <w:iCs w:val="0"/>
                <w:caps w:val="0"/>
                <w:color w:val="333333"/>
                <w:spacing w:val="0"/>
                <w:kern w:val="2"/>
                <w:sz w:val="21"/>
                <w:szCs w:val="21"/>
                <w:shd w:val="clear" w:fill="FFFFFF"/>
                <w:lang w:val="en-US" w:eastAsia="zh-CN" w:bidi="ar-SA"/>
              </w:rPr>
            </w:pPr>
            <w:r>
              <w:rPr>
                <w:rFonts w:hint="eastAsia" w:ascii="Helvetica" w:hAnsi="Helvetica" w:cs="Helvetica"/>
                <w:i w:val="0"/>
                <w:iCs w:val="0"/>
                <w:caps w:val="0"/>
                <w:color w:val="333333"/>
                <w:spacing w:val="0"/>
                <w:sz w:val="21"/>
                <w:szCs w:val="21"/>
                <w:shd w:val="clear" w:fill="FFFFFF"/>
                <w:lang w:val="en-US" w:eastAsia="zh-CN"/>
              </w:rPr>
              <w:t>对动静脉畸形或其他血管病变的供血血管进行选择性栓塞。</w:t>
            </w:r>
          </w:p>
        </w:tc>
        <w:tc>
          <w:tcPr>
            <w:tcW w:w="1342" w:type="dxa"/>
            <w:vAlign w:val="center"/>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8" w:type="dxa"/>
            <w:vAlign w:val="center"/>
          </w:tcPr>
          <w:p>
            <w:pPr>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三</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不规则抗体红细胞</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15ml/盒</w:t>
            </w:r>
          </w:p>
        </w:tc>
        <w:tc>
          <w:tcPr>
            <w:tcW w:w="2973" w:type="dxa"/>
            <w:vAlign w:val="center"/>
          </w:tcPr>
          <w:p>
            <w:pPr>
              <w:tabs>
                <w:tab w:val="left" w:pos="1900"/>
              </w:tabs>
              <w:jc w:val="left"/>
              <w:rPr>
                <w:rFonts w:hint="default" w:ascii="宋体" w:hAnsi="宋体" w:eastAsia="宋体" w:cs="宋体"/>
                <w:i w:val="0"/>
                <w:caps w:val="0"/>
                <w:color w:val="333333"/>
                <w:spacing w:val="0"/>
                <w:kern w:val="2"/>
                <w:sz w:val="24"/>
                <w:szCs w:val="24"/>
                <w:shd w:val="clear" w:fill="FFFFFF"/>
                <w:lang w:val="en-US" w:eastAsia="zh-CN" w:bidi="ar-SA"/>
              </w:rPr>
            </w:pPr>
            <w:r>
              <w:rPr>
                <w:rFonts w:hint="eastAsia" w:ascii="宋体" w:hAnsi="宋体" w:cs="宋体"/>
                <w:i w:val="0"/>
                <w:caps w:val="0"/>
                <w:color w:val="333333"/>
                <w:spacing w:val="0"/>
                <w:kern w:val="2"/>
                <w:sz w:val="24"/>
                <w:szCs w:val="24"/>
                <w:shd w:val="clear" w:fill="FFFFFF"/>
                <w:lang w:val="en-US" w:eastAsia="zh-CN" w:bidi="ar-SA"/>
              </w:rPr>
              <w:t>用于红细胞血型不规则抗体的筛查，不用于血缘筛查。</w:t>
            </w:r>
          </w:p>
        </w:tc>
        <w:tc>
          <w:tcPr>
            <w:tcW w:w="1342" w:type="dxa"/>
            <w:vAlign w:val="top"/>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8" w:type="dxa"/>
            <w:vAlign w:val="center"/>
          </w:tcPr>
          <w:p>
            <w:pPr>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四</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抗人球蛋白检测卡</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12卡/盒</w:t>
            </w:r>
          </w:p>
        </w:tc>
        <w:tc>
          <w:tcPr>
            <w:tcW w:w="2973" w:type="dxa"/>
            <w:vAlign w:val="center"/>
          </w:tcPr>
          <w:p>
            <w:pPr>
              <w:tabs>
                <w:tab w:val="left" w:pos="1900"/>
              </w:tabs>
              <w:jc w:val="left"/>
              <w:rPr>
                <w:rFonts w:hint="default" w:ascii="宋体" w:hAnsi="宋体" w:eastAsia="宋体" w:cs="宋体"/>
                <w:i w:val="0"/>
                <w:caps w:val="0"/>
                <w:color w:val="333333"/>
                <w:spacing w:val="0"/>
                <w:kern w:val="2"/>
                <w:sz w:val="24"/>
                <w:szCs w:val="24"/>
                <w:shd w:val="clear" w:fill="FFFFFF"/>
                <w:lang w:val="en-US" w:eastAsia="zh-CN" w:bidi="ar-SA"/>
              </w:rPr>
            </w:pPr>
            <w:r>
              <w:rPr>
                <w:rFonts w:hint="eastAsia" w:ascii="宋体" w:hAnsi="宋体" w:cs="宋体"/>
                <w:i w:val="0"/>
                <w:caps w:val="0"/>
                <w:color w:val="333333"/>
                <w:spacing w:val="0"/>
                <w:kern w:val="2"/>
                <w:sz w:val="24"/>
                <w:szCs w:val="24"/>
                <w:shd w:val="clear" w:fill="FFFFFF"/>
                <w:lang w:val="en-US" w:eastAsia="zh-CN" w:bidi="ar-SA"/>
              </w:rPr>
              <w:t>用于交叉配血、不规则抗体筛检、输血反应的研究、新生儿溶血病诊断过程中胎（婴）儿致敏红细胞检测、新生儿溶血病胎（婴））儿或母体不完全抗体的检测等。</w:t>
            </w:r>
          </w:p>
        </w:tc>
        <w:tc>
          <w:tcPr>
            <w:tcW w:w="1342" w:type="dxa"/>
            <w:vAlign w:val="center"/>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8" w:type="dxa"/>
            <w:vAlign w:val="center"/>
          </w:tcPr>
          <w:p>
            <w:pPr>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五</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血型及不规则抗体检测质控品（卡式法）</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宋体" w:hAnsi="宋体" w:eastAsia="宋体" w:cs="宋体"/>
                <w:i w:val="0"/>
                <w:caps w:val="0"/>
                <w:color w:val="333333"/>
                <w:spacing w:val="0"/>
                <w:kern w:val="2"/>
                <w:sz w:val="24"/>
                <w:szCs w:val="24"/>
                <w:shd w:val="clear" w:fill="FFFFFF"/>
                <w:lang w:val="en-US" w:eastAsia="zh-CN" w:bidi="ar-SA"/>
              </w:rPr>
            </w:pPr>
            <w:r>
              <w:rPr>
                <w:rFonts w:hint="eastAsia" w:ascii="宋体" w:hAnsi="宋体" w:cs="宋体"/>
                <w:i w:val="0"/>
                <w:caps w:val="0"/>
                <w:color w:val="333333"/>
                <w:spacing w:val="0"/>
                <w:kern w:val="2"/>
                <w:sz w:val="24"/>
                <w:szCs w:val="24"/>
                <w:shd w:val="clear" w:fill="FFFFFF"/>
                <w:lang w:val="en-US" w:eastAsia="zh-CN" w:bidi="ar-SA"/>
              </w:rPr>
              <w:t>用于各项血型卡检测。</w:t>
            </w:r>
          </w:p>
        </w:tc>
        <w:tc>
          <w:tcPr>
            <w:tcW w:w="1342" w:type="dxa"/>
            <w:vAlign w:val="center"/>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68" w:type="dxa"/>
            <w:vAlign w:val="center"/>
          </w:tcPr>
          <w:p>
            <w:pPr>
              <w:jc w:val="center"/>
              <w:rPr>
                <w:rFonts w:hint="eastAsia"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六</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交叉配血质控品（卡式法）</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宋体" w:hAnsi="宋体" w:eastAsia="宋体" w:cs="宋体"/>
                <w:i w:val="0"/>
                <w:caps w:val="0"/>
                <w:color w:val="333333"/>
                <w:spacing w:val="0"/>
                <w:kern w:val="2"/>
                <w:sz w:val="24"/>
                <w:szCs w:val="24"/>
                <w:shd w:val="clear" w:fill="FFFFFF"/>
                <w:lang w:val="en-US" w:eastAsia="zh-CN" w:bidi="ar-SA"/>
              </w:rPr>
            </w:pPr>
            <w:r>
              <w:rPr>
                <w:rFonts w:hint="eastAsia" w:ascii="宋体" w:hAnsi="宋体" w:cs="宋体"/>
                <w:i w:val="0"/>
                <w:caps w:val="0"/>
                <w:color w:val="333333"/>
                <w:spacing w:val="0"/>
                <w:kern w:val="2"/>
                <w:sz w:val="24"/>
                <w:szCs w:val="24"/>
                <w:shd w:val="clear" w:fill="FFFFFF"/>
                <w:lang w:val="en-US" w:eastAsia="zh-CN" w:bidi="ar-SA"/>
              </w:rPr>
              <w:t>配合抗人球蛋白检测卡的室内质量控制。</w:t>
            </w:r>
          </w:p>
        </w:tc>
        <w:tc>
          <w:tcPr>
            <w:tcW w:w="1342" w:type="dxa"/>
            <w:vAlign w:val="center"/>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68" w:type="dxa"/>
            <w:vAlign w:val="center"/>
          </w:tcPr>
          <w:p>
            <w:pPr>
              <w:jc w:val="center"/>
              <w:rPr>
                <w:rFonts w:hint="eastAsia"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rPr>
              <w:t>七</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压舌板</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150×18mm</w:t>
            </w:r>
          </w:p>
        </w:tc>
        <w:tc>
          <w:tcPr>
            <w:tcW w:w="2973" w:type="dxa"/>
            <w:vAlign w:val="center"/>
          </w:tcPr>
          <w:p>
            <w:pPr>
              <w:tabs>
                <w:tab w:val="left" w:pos="1900"/>
              </w:tabs>
              <w:jc w:val="left"/>
              <w:rPr>
                <w:rFonts w:hint="default" w:ascii="宋体" w:hAnsi="宋体" w:eastAsia="宋体" w:cs="宋体"/>
                <w:i w:val="0"/>
                <w:caps w:val="0"/>
                <w:color w:val="333333"/>
                <w:spacing w:val="0"/>
                <w:kern w:val="2"/>
                <w:sz w:val="24"/>
                <w:szCs w:val="24"/>
                <w:shd w:val="clear" w:fill="FFFFFF"/>
                <w:lang w:val="en-US" w:eastAsia="zh-CN" w:bidi="ar-SA"/>
              </w:rPr>
            </w:pPr>
            <w:r>
              <w:rPr>
                <w:rFonts w:hint="eastAsia" w:ascii="宋体" w:hAnsi="宋体" w:cs="宋体"/>
                <w:i w:val="0"/>
                <w:caps w:val="0"/>
                <w:color w:val="333333"/>
                <w:spacing w:val="0"/>
                <w:kern w:val="2"/>
                <w:sz w:val="24"/>
                <w:szCs w:val="24"/>
                <w:shd w:val="clear" w:fill="FFFFFF"/>
                <w:lang w:val="en-US" w:eastAsia="zh-CN" w:bidi="ar-SA"/>
              </w:rPr>
              <w:t>作咽部视诊用。</w:t>
            </w:r>
          </w:p>
        </w:tc>
        <w:tc>
          <w:tcPr>
            <w:tcW w:w="1342" w:type="dxa"/>
            <w:vAlign w:val="center"/>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68" w:type="dxa"/>
            <w:vAlign w:val="center"/>
          </w:tcPr>
          <w:p>
            <w:pPr>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rPr>
              <w:t>八</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通风管</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宋体" w:hAnsi="宋体" w:eastAsia="宋体" w:cs="宋体"/>
                <w:i w:val="0"/>
                <w:caps w:val="0"/>
                <w:color w:val="333333"/>
                <w:spacing w:val="0"/>
                <w:kern w:val="2"/>
                <w:sz w:val="24"/>
                <w:szCs w:val="24"/>
                <w:shd w:val="clear" w:fill="FFFFFF"/>
                <w:lang w:val="en-US" w:eastAsia="zh-CN" w:bidi="ar-SA"/>
              </w:rPr>
            </w:pPr>
            <w:r>
              <w:rPr>
                <w:rFonts w:hint="eastAsia" w:ascii="宋体" w:hAnsi="宋体" w:cs="宋体"/>
                <w:i w:val="0"/>
                <w:caps w:val="0"/>
                <w:color w:val="333333"/>
                <w:spacing w:val="0"/>
                <w:kern w:val="2"/>
                <w:sz w:val="24"/>
                <w:szCs w:val="24"/>
                <w:shd w:val="clear" w:fill="FFFFFF"/>
                <w:lang w:val="en-US" w:eastAsia="zh-CN" w:bidi="ar-SA"/>
              </w:rPr>
              <w:t>为渗出性中耳炎提供一个供液体流出的通道和平衡中耳压力，用于预防中耳积液。</w:t>
            </w:r>
          </w:p>
        </w:tc>
        <w:tc>
          <w:tcPr>
            <w:tcW w:w="1342" w:type="dxa"/>
            <w:vAlign w:val="top"/>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九</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外周血地中海贫血基因检测试剂盒一批</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p>
        </w:tc>
        <w:tc>
          <w:tcPr>
            <w:tcW w:w="2973" w:type="dxa"/>
            <w:vAlign w:val="center"/>
          </w:tcPr>
          <w:p>
            <w:pPr>
              <w:tabs>
                <w:tab w:val="left" w:pos="1900"/>
              </w:tabs>
              <w:jc w:val="left"/>
              <w:rPr>
                <w:rFonts w:hint="default" w:ascii="宋体" w:hAnsi="宋体" w:cs="宋体"/>
                <w:i w:val="0"/>
                <w:caps w:val="0"/>
                <w:color w:val="333333"/>
                <w:spacing w:val="0"/>
                <w:kern w:val="2"/>
                <w:sz w:val="24"/>
                <w:szCs w:val="24"/>
                <w:shd w:val="clear" w:fill="FFFFFF"/>
                <w:lang w:val="en-US" w:eastAsia="zh-CN" w:bidi="ar-SA"/>
              </w:rPr>
            </w:pPr>
          </w:p>
        </w:tc>
        <w:tc>
          <w:tcPr>
            <w:tcW w:w="1342" w:type="dxa"/>
            <w:vAlign w:val="top"/>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1</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缺失α-地中海贫血基因检测试剂盒（荧光PCR熔解曲线法)</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48人份/盒</w:t>
            </w:r>
          </w:p>
        </w:tc>
        <w:tc>
          <w:tcPr>
            <w:tcW w:w="2973" w:type="dxa"/>
            <w:vAlign w:val="center"/>
          </w:tcPr>
          <w:p>
            <w:pPr>
              <w:tabs>
                <w:tab w:val="left" w:pos="1900"/>
              </w:tabs>
              <w:jc w:val="left"/>
              <w:rPr>
                <w:rFonts w:hint="default" w:ascii="宋体" w:hAnsi="宋体" w:eastAsia="宋体" w:cs="宋体"/>
                <w:i w:val="0"/>
                <w:caps w:val="0"/>
                <w:color w:val="333333"/>
                <w:spacing w:val="0"/>
                <w:kern w:val="2"/>
                <w:sz w:val="24"/>
                <w:szCs w:val="24"/>
                <w:shd w:val="clear" w:fill="FFFFFF"/>
                <w:lang w:val="en-US" w:eastAsia="zh-CN" w:bidi="ar-SA"/>
              </w:rPr>
            </w:pPr>
            <w:r>
              <w:rPr>
                <w:rFonts w:hint="eastAsia" w:ascii="宋体" w:hAnsi="宋体" w:cs="宋体"/>
                <w:i w:val="0"/>
                <w:caps w:val="0"/>
                <w:color w:val="333333"/>
                <w:spacing w:val="0"/>
                <w:kern w:val="2"/>
                <w:sz w:val="24"/>
                <w:szCs w:val="24"/>
                <w:shd w:val="clear" w:fill="FFFFFF"/>
                <w:lang w:val="en-US" w:eastAsia="zh-CN" w:bidi="ar-SA"/>
              </w:rPr>
              <w:t>用于体外定性检测人外周静脉血样本基因组DNA中</w:t>
            </w:r>
            <w:r>
              <w:rPr>
                <w:rFonts w:hint="default" w:ascii="Arial" w:hAnsi="Arial" w:cs="Arial"/>
                <w:i w:val="0"/>
                <w:caps w:val="0"/>
                <w:color w:val="333333"/>
                <w:spacing w:val="0"/>
                <w:kern w:val="2"/>
                <w:sz w:val="24"/>
                <w:szCs w:val="24"/>
                <w:shd w:val="clear" w:fill="FFFFFF"/>
                <w:lang w:val="en-US" w:eastAsia="zh-CN" w:bidi="ar-SA"/>
              </w:rPr>
              <w:t>α</w:t>
            </w:r>
            <w:r>
              <w:rPr>
                <w:rFonts w:hint="eastAsia" w:ascii="宋体" w:hAnsi="宋体" w:cs="宋体"/>
                <w:i w:val="0"/>
                <w:caps w:val="0"/>
                <w:color w:val="333333"/>
                <w:spacing w:val="0"/>
                <w:kern w:val="2"/>
                <w:sz w:val="24"/>
                <w:szCs w:val="24"/>
                <w:shd w:val="clear" w:fill="FFFFFF"/>
                <w:lang w:val="en-US" w:eastAsia="zh-CN" w:bidi="ar-SA"/>
              </w:rPr>
              <w:t>-珠蛋白基因上3种中国人群中常见的缺失型</w:t>
            </w:r>
            <w:r>
              <w:rPr>
                <w:rFonts w:hint="default" w:ascii="Arial" w:hAnsi="Arial" w:cs="Arial"/>
                <w:i w:val="0"/>
                <w:caps w:val="0"/>
                <w:color w:val="333333"/>
                <w:spacing w:val="0"/>
                <w:kern w:val="2"/>
                <w:sz w:val="24"/>
                <w:szCs w:val="24"/>
                <w:shd w:val="clear" w:fill="FFFFFF"/>
                <w:lang w:val="en-US" w:eastAsia="zh-CN" w:bidi="ar-SA"/>
              </w:rPr>
              <w:t>α</w:t>
            </w:r>
            <w:r>
              <w:rPr>
                <w:rFonts w:hint="eastAsia" w:ascii="Arial" w:hAnsi="Arial" w:cs="Arial"/>
                <w:i w:val="0"/>
                <w:caps w:val="0"/>
                <w:color w:val="333333"/>
                <w:spacing w:val="0"/>
                <w:kern w:val="2"/>
                <w:sz w:val="24"/>
                <w:szCs w:val="24"/>
                <w:shd w:val="clear" w:fill="FFFFFF"/>
                <w:lang w:val="en-US" w:eastAsia="zh-CN" w:bidi="ar-SA"/>
              </w:rPr>
              <w:t>-地中海贫血杂合型缺失类型。</w:t>
            </w:r>
          </w:p>
        </w:tc>
        <w:tc>
          <w:tcPr>
            <w:tcW w:w="1342" w:type="dxa"/>
            <w:vAlign w:val="top"/>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2</w:t>
            </w:r>
          </w:p>
        </w:tc>
        <w:tc>
          <w:tcPr>
            <w:tcW w:w="2630" w:type="dxa"/>
            <w:vAlign w:val="center"/>
          </w:tcPr>
          <w:p>
            <w:pPr>
              <w:jc w:val="both"/>
              <w:rPr>
                <w:rFonts w:hint="default" w:ascii="宋体" w:hAnsi="宋体" w:eastAsia="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β-地中海贫血基因检测试剂盒（荧光PCR熔解曲线法)</w:t>
            </w:r>
          </w:p>
        </w:tc>
        <w:tc>
          <w:tcPr>
            <w:tcW w:w="1287" w:type="dxa"/>
            <w:vAlign w:val="center"/>
          </w:tcPr>
          <w:p>
            <w:pPr>
              <w:tabs>
                <w:tab w:val="left" w:pos="1900"/>
              </w:tabs>
              <w:jc w:val="center"/>
              <w:rPr>
                <w:rFonts w:hint="default"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48人份/盒</w:t>
            </w:r>
          </w:p>
        </w:tc>
        <w:tc>
          <w:tcPr>
            <w:tcW w:w="2973" w:type="dxa"/>
            <w:vAlign w:val="center"/>
          </w:tcPr>
          <w:p>
            <w:pPr>
              <w:tabs>
                <w:tab w:val="left" w:pos="1900"/>
              </w:tabs>
              <w:jc w:val="left"/>
              <w:rPr>
                <w:rFonts w:hint="default" w:ascii="Helvetica" w:hAnsi="Helvetica" w:eastAsia="宋体" w:cs="Helvetica"/>
                <w:i w:val="0"/>
                <w:iCs w:val="0"/>
                <w:caps w:val="0"/>
                <w:color w:val="333333"/>
                <w:spacing w:val="0"/>
                <w:sz w:val="21"/>
                <w:szCs w:val="21"/>
                <w:shd w:val="clear" w:fill="FFFFFF"/>
                <w:lang w:val="en-US" w:eastAsia="zh-CN"/>
              </w:rPr>
            </w:pPr>
            <w:r>
              <w:rPr>
                <w:rFonts w:hint="eastAsia" w:ascii="宋体" w:hAnsi="宋体" w:cs="宋体"/>
                <w:b w:val="0"/>
                <w:bCs w:val="0"/>
                <w:kern w:val="28"/>
                <w:sz w:val="24"/>
                <w:szCs w:val="24"/>
                <w:vertAlign w:val="baseline"/>
                <w:lang w:val="en-US" w:eastAsia="zh-CN" w:bidi="ar-SA"/>
              </w:rPr>
              <w:t>用于</w:t>
            </w:r>
            <w:r>
              <w:rPr>
                <w:rFonts w:hint="default" w:ascii="宋体" w:hAnsi="宋体" w:cs="宋体"/>
                <w:b w:val="0"/>
                <w:bCs w:val="0"/>
                <w:kern w:val="28"/>
                <w:sz w:val="24"/>
                <w:szCs w:val="24"/>
                <w:vertAlign w:val="baseline"/>
                <w:lang w:val="en-US" w:eastAsia="zh-CN" w:bidi="ar-SA"/>
              </w:rPr>
              <w:t>β</w:t>
            </w:r>
            <w:r>
              <w:rPr>
                <w:rFonts w:hint="eastAsia" w:ascii="宋体" w:hAnsi="宋体" w:cs="宋体"/>
                <w:b w:val="0"/>
                <w:bCs w:val="0"/>
                <w:kern w:val="28"/>
                <w:sz w:val="24"/>
                <w:szCs w:val="24"/>
                <w:vertAlign w:val="baseline"/>
                <w:lang w:val="en-US" w:eastAsia="zh-CN" w:bidi="ar-SA"/>
              </w:rPr>
              <w:t>-珠蛋白基因21个位点的21种突变的体外定性检测。</w:t>
            </w:r>
          </w:p>
        </w:tc>
        <w:tc>
          <w:tcPr>
            <w:tcW w:w="1342" w:type="dxa"/>
            <w:vAlign w:val="top"/>
          </w:tcPr>
          <w:p>
            <w:pPr>
              <w:jc w:val="center"/>
              <w:rPr>
                <w:rFonts w:hint="default" w:ascii="宋体" w:hAnsi="宋体" w:eastAsia="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3</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非缺失α地中海贫血基因检测试剂盒（荧光PCR熔解曲线法）</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48人份/盒</w:t>
            </w:r>
          </w:p>
        </w:tc>
        <w:tc>
          <w:tcPr>
            <w:tcW w:w="2973" w:type="dxa"/>
            <w:vAlign w:val="center"/>
          </w:tcPr>
          <w:p>
            <w:pPr>
              <w:tabs>
                <w:tab w:val="left" w:pos="1900"/>
              </w:tabs>
              <w:jc w:val="left"/>
              <w:rPr>
                <w:rFonts w:hint="default" w:ascii="Helvetica" w:hAnsi="Helvetica" w:eastAsia="宋体" w:cs="Helvetica"/>
                <w:i w:val="0"/>
                <w:iCs w:val="0"/>
                <w:caps w:val="0"/>
                <w:color w:val="333333"/>
                <w:spacing w:val="0"/>
                <w:sz w:val="21"/>
                <w:szCs w:val="21"/>
                <w:shd w:val="clear" w:fill="FFFFFF"/>
                <w:lang w:val="en-US" w:eastAsia="zh-CN"/>
              </w:rPr>
            </w:pPr>
            <w:r>
              <w:rPr>
                <w:rFonts w:hint="eastAsia" w:ascii="宋体" w:hAnsi="宋体" w:cs="宋体"/>
                <w:i w:val="0"/>
                <w:caps w:val="0"/>
                <w:color w:val="333333"/>
                <w:spacing w:val="0"/>
                <w:kern w:val="2"/>
                <w:sz w:val="24"/>
                <w:szCs w:val="24"/>
                <w:shd w:val="clear" w:fill="FFFFFF"/>
                <w:lang w:val="en-US" w:eastAsia="zh-CN" w:bidi="ar-SA"/>
              </w:rPr>
              <w:t>体外定性检测人外周血提取的基因组DNA中</w:t>
            </w:r>
            <w:r>
              <w:rPr>
                <w:rFonts w:hint="default" w:ascii="Arial" w:hAnsi="Arial" w:cs="Arial"/>
                <w:i w:val="0"/>
                <w:caps w:val="0"/>
                <w:color w:val="333333"/>
                <w:spacing w:val="0"/>
                <w:kern w:val="2"/>
                <w:sz w:val="24"/>
                <w:szCs w:val="24"/>
                <w:shd w:val="clear" w:fill="FFFFFF"/>
                <w:lang w:val="en-US" w:eastAsia="zh-CN" w:bidi="ar-SA"/>
              </w:rPr>
              <w:t>α</w:t>
            </w:r>
            <w:r>
              <w:rPr>
                <w:rFonts w:hint="eastAsia" w:ascii="宋体" w:hAnsi="宋体" w:cs="宋体"/>
                <w:i w:val="0"/>
                <w:caps w:val="0"/>
                <w:color w:val="333333"/>
                <w:spacing w:val="0"/>
                <w:kern w:val="2"/>
                <w:sz w:val="24"/>
                <w:szCs w:val="24"/>
                <w:shd w:val="clear" w:fill="FFFFFF"/>
                <w:lang w:val="en-US" w:eastAsia="zh-CN" w:bidi="ar-SA"/>
              </w:rPr>
              <w:t>2-珠蛋白基因上3种中国人群中常见的非缺失型</w:t>
            </w:r>
            <w:r>
              <w:rPr>
                <w:rFonts w:hint="default" w:ascii="Arial" w:hAnsi="Arial" w:cs="Arial"/>
                <w:i w:val="0"/>
                <w:caps w:val="0"/>
                <w:color w:val="333333"/>
                <w:spacing w:val="0"/>
                <w:kern w:val="2"/>
                <w:sz w:val="24"/>
                <w:szCs w:val="24"/>
                <w:shd w:val="clear" w:fill="FFFFFF"/>
                <w:lang w:val="en-US" w:eastAsia="zh-CN" w:bidi="ar-SA"/>
              </w:rPr>
              <w:t>α</w:t>
            </w:r>
            <w:r>
              <w:rPr>
                <w:rFonts w:hint="eastAsia" w:ascii="Arial" w:hAnsi="Arial" w:cs="Arial"/>
                <w:i w:val="0"/>
                <w:caps w:val="0"/>
                <w:color w:val="333333"/>
                <w:spacing w:val="0"/>
                <w:kern w:val="2"/>
                <w:sz w:val="24"/>
                <w:szCs w:val="24"/>
                <w:shd w:val="clear" w:fill="FFFFFF"/>
                <w:lang w:val="en-US" w:eastAsia="zh-CN" w:bidi="ar-SA"/>
              </w:rPr>
              <w:t>-地中海贫血相关基因突变。</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十</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产前地中海贫血基因检测试剂盒一批</w:t>
            </w:r>
          </w:p>
        </w:tc>
        <w:tc>
          <w:tcPr>
            <w:tcW w:w="1287" w:type="dxa"/>
            <w:vAlign w:val="center"/>
          </w:tcPr>
          <w:p>
            <w:pPr>
              <w:tabs>
                <w:tab w:val="left" w:pos="1900"/>
              </w:tabs>
              <w:jc w:val="center"/>
              <w:rPr>
                <w:rFonts w:hint="eastAsia" w:ascii="宋体" w:hAnsi="宋体" w:cs="宋体"/>
                <w:b w:val="0"/>
                <w:bCs w:val="0"/>
                <w:kern w:val="28"/>
                <w:sz w:val="24"/>
                <w:szCs w:val="24"/>
                <w:vertAlign w:val="baseline"/>
                <w:lang w:val="en-US" w:eastAsia="zh-CN" w:bidi="ar-SA"/>
              </w:rPr>
            </w:pPr>
          </w:p>
        </w:tc>
        <w:tc>
          <w:tcPr>
            <w:tcW w:w="2973" w:type="dxa"/>
            <w:vAlign w:val="center"/>
          </w:tcPr>
          <w:p>
            <w:pPr>
              <w:tabs>
                <w:tab w:val="left" w:pos="1900"/>
              </w:tabs>
              <w:jc w:val="left"/>
              <w:rPr>
                <w:rFonts w:hint="eastAsia" w:ascii="宋体" w:hAnsi="宋体" w:cs="宋体"/>
                <w:i w:val="0"/>
                <w:caps w:val="0"/>
                <w:color w:val="333333"/>
                <w:spacing w:val="0"/>
                <w:kern w:val="2"/>
                <w:sz w:val="24"/>
                <w:szCs w:val="24"/>
                <w:shd w:val="clear" w:fill="FFFFFF"/>
                <w:lang w:val="en-US" w:eastAsia="zh-CN" w:bidi="ar-SA"/>
              </w:rPr>
            </w:pP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1</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α-地中海贫血基因检测试剂盒（gap-PCR法)</w:t>
            </w:r>
          </w:p>
        </w:tc>
        <w:tc>
          <w:tcPr>
            <w:tcW w:w="1287" w:type="dxa"/>
            <w:vAlign w:val="center"/>
          </w:tcPr>
          <w:p>
            <w:pPr>
              <w:tabs>
                <w:tab w:val="left" w:pos="1900"/>
              </w:tabs>
              <w:jc w:val="center"/>
              <w:rPr>
                <w:rFonts w:hint="eastAsia"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25人份/盒</w:t>
            </w:r>
          </w:p>
        </w:tc>
        <w:tc>
          <w:tcPr>
            <w:tcW w:w="2973" w:type="dxa"/>
            <w:vAlign w:val="center"/>
          </w:tcPr>
          <w:p>
            <w:pPr>
              <w:tabs>
                <w:tab w:val="left" w:pos="1900"/>
              </w:tabs>
              <w:jc w:val="left"/>
              <w:rPr>
                <w:rFonts w:hint="default" w:ascii="宋体" w:hAnsi="宋体" w:cs="宋体"/>
                <w:i w:val="0"/>
                <w:caps w:val="0"/>
                <w:color w:val="333333"/>
                <w:spacing w:val="0"/>
                <w:kern w:val="2"/>
                <w:sz w:val="24"/>
                <w:szCs w:val="24"/>
                <w:shd w:val="clear" w:fill="FFFFFF"/>
                <w:lang w:val="en-US" w:eastAsia="zh-CN" w:bidi="ar-SA"/>
              </w:rPr>
            </w:pPr>
            <w:r>
              <w:rPr>
                <w:rFonts w:hint="eastAsia" w:ascii="宋体" w:hAnsi="宋体" w:cs="宋体"/>
                <w:i w:val="0"/>
                <w:caps w:val="0"/>
                <w:color w:val="333333"/>
                <w:spacing w:val="0"/>
                <w:kern w:val="2"/>
                <w:sz w:val="24"/>
                <w:szCs w:val="24"/>
                <w:shd w:val="clear" w:fill="FFFFFF"/>
                <w:lang w:val="en-US" w:eastAsia="zh-CN" w:bidi="ar-SA"/>
              </w:rPr>
              <w:t>用于体外定性检测全血DNA样本是否带有</w:t>
            </w:r>
            <w:r>
              <w:rPr>
                <w:rFonts w:hint="default" w:ascii="宋体" w:hAnsi="宋体" w:cs="宋体"/>
                <w:b w:val="0"/>
                <w:bCs w:val="0"/>
                <w:kern w:val="28"/>
                <w:sz w:val="24"/>
                <w:szCs w:val="24"/>
                <w:vertAlign w:val="baseline"/>
                <w:lang w:val="en-US" w:eastAsia="zh-CN" w:bidi="ar-SA"/>
              </w:rPr>
              <w:t>α-地贫血</w:t>
            </w:r>
            <w:r>
              <w:rPr>
                <w:rFonts w:hint="eastAsia" w:ascii="宋体" w:hAnsi="宋体" w:cs="宋体"/>
                <w:b w:val="0"/>
                <w:bCs w:val="0"/>
                <w:kern w:val="28"/>
                <w:sz w:val="24"/>
                <w:szCs w:val="24"/>
                <w:vertAlign w:val="baseline"/>
                <w:lang w:val="en-US" w:eastAsia="zh-CN" w:bidi="ar-SA"/>
              </w:rPr>
              <w:t>缺失</w:t>
            </w:r>
            <w:r>
              <w:rPr>
                <w:rFonts w:hint="default" w:ascii="宋体" w:hAnsi="宋体" w:cs="宋体"/>
                <w:b w:val="0"/>
                <w:bCs w:val="0"/>
                <w:kern w:val="28"/>
                <w:sz w:val="24"/>
                <w:szCs w:val="24"/>
                <w:vertAlign w:val="baseline"/>
                <w:lang w:val="en-US" w:eastAsia="zh-CN" w:bidi="ar-SA"/>
              </w:rPr>
              <w:t>基因</w:t>
            </w:r>
            <w:r>
              <w:rPr>
                <w:rFonts w:hint="eastAsia" w:ascii="宋体" w:hAnsi="宋体" w:cs="宋体"/>
                <w:b w:val="0"/>
                <w:bCs w:val="0"/>
                <w:kern w:val="28"/>
                <w:sz w:val="24"/>
                <w:szCs w:val="24"/>
                <w:vertAlign w:val="baseline"/>
                <w:lang w:val="en-US" w:eastAsia="zh-CN" w:bidi="ar-SA"/>
              </w:rPr>
              <w:t>，可同时检测3种缺失</w:t>
            </w:r>
            <w:r>
              <w:rPr>
                <w:rFonts w:hint="default" w:ascii="宋体" w:hAnsi="宋体" w:cs="宋体"/>
                <w:b w:val="0"/>
                <w:bCs w:val="0"/>
                <w:kern w:val="28"/>
                <w:sz w:val="24"/>
                <w:szCs w:val="24"/>
                <w:vertAlign w:val="baseline"/>
                <w:lang w:val="en-US" w:eastAsia="zh-CN" w:bidi="ar-SA"/>
              </w:rPr>
              <w:t>α-地贫血</w:t>
            </w:r>
            <w:r>
              <w:rPr>
                <w:rFonts w:hint="eastAsia" w:ascii="宋体" w:hAnsi="宋体" w:cs="宋体"/>
                <w:b w:val="0"/>
                <w:bCs w:val="0"/>
                <w:kern w:val="28"/>
                <w:sz w:val="24"/>
                <w:szCs w:val="24"/>
                <w:vertAlign w:val="baseline"/>
                <w:lang w:val="en-US" w:eastAsia="zh-CN" w:bidi="ar-SA"/>
              </w:rPr>
              <w:t>。</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2</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非缺失型α-地中海贫血基因基因检测试剂盒（PCR-反向杂交法）</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25人份/盒</w:t>
            </w:r>
          </w:p>
        </w:tc>
        <w:tc>
          <w:tcPr>
            <w:tcW w:w="2973" w:type="dxa"/>
            <w:vAlign w:val="center"/>
          </w:tcPr>
          <w:p>
            <w:pPr>
              <w:tabs>
                <w:tab w:val="left" w:pos="1900"/>
              </w:tabs>
              <w:jc w:val="left"/>
              <w:rPr>
                <w:rFonts w:hint="default"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临床全血样本进行非</w:t>
            </w:r>
            <w:r>
              <w:rPr>
                <w:rFonts w:hint="default" w:ascii="宋体" w:hAnsi="宋体" w:cs="宋体"/>
                <w:b w:val="0"/>
                <w:bCs w:val="0"/>
                <w:kern w:val="28"/>
                <w:sz w:val="24"/>
                <w:szCs w:val="24"/>
                <w:vertAlign w:val="baseline"/>
                <w:lang w:val="en-US" w:eastAsia="zh-CN" w:bidi="ar-SA"/>
              </w:rPr>
              <w:t>缺失型α-地中海贫血基因</w:t>
            </w:r>
            <w:r>
              <w:rPr>
                <w:rFonts w:hint="eastAsia" w:ascii="宋体" w:hAnsi="宋体" w:cs="宋体"/>
                <w:b w:val="0"/>
                <w:bCs w:val="0"/>
                <w:kern w:val="28"/>
                <w:sz w:val="24"/>
                <w:szCs w:val="24"/>
                <w:vertAlign w:val="baseline"/>
                <w:lang w:val="en-US" w:eastAsia="zh-CN" w:bidi="ar-SA"/>
              </w:rPr>
              <w:t>突变。</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3</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β-地中海贫血基因检测试剂盒（PCR-反向杂交法）</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25人份/盒</w:t>
            </w:r>
          </w:p>
        </w:tc>
        <w:tc>
          <w:tcPr>
            <w:tcW w:w="2973" w:type="dxa"/>
            <w:vAlign w:val="center"/>
          </w:tcPr>
          <w:p>
            <w:pPr>
              <w:tabs>
                <w:tab w:val="left" w:pos="1900"/>
              </w:tabs>
              <w:jc w:val="left"/>
              <w:rPr>
                <w:rFonts w:hint="default"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用于体外定性检测人全血基因组DNA样本。</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十一</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运动神经元存货基因1（</w:t>
            </w:r>
            <w:r>
              <w:rPr>
                <w:rFonts w:hint="default" w:ascii="宋体" w:hAnsi="宋体" w:cs="宋体"/>
                <w:b w:val="0"/>
                <w:bCs w:val="0"/>
                <w:kern w:val="28"/>
                <w:sz w:val="24"/>
                <w:szCs w:val="24"/>
                <w:vertAlign w:val="baseline"/>
                <w:lang w:val="en-US" w:eastAsia="zh-CN" w:bidi="ar-SA"/>
              </w:rPr>
              <w:t>SMN1</w:t>
            </w:r>
            <w:r>
              <w:rPr>
                <w:rFonts w:hint="eastAsia" w:ascii="宋体" w:hAnsi="宋体" w:cs="宋体"/>
                <w:b w:val="0"/>
                <w:bCs w:val="0"/>
                <w:kern w:val="28"/>
                <w:sz w:val="24"/>
                <w:szCs w:val="24"/>
                <w:vertAlign w:val="baseline"/>
                <w:lang w:val="en-US" w:eastAsia="zh-CN" w:bidi="ar-SA"/>
              </w:rPr>
              <w:t>）</w:t>
            </w:r>
            <w:r>
              <w:rPr>
                <w:rFonts w:hint="default" w:ascii="宋体" w:hAnsi="宋体" w:cs="宋体"/>
                <w:b w:val="0"/>
                <w:bCs w:val="0"/>
                <w:kern w:val="28"/>
                <w:sz w:val="24"/>
                <w:szCs w:val="24"/>
                <w:vertAlign w:val="baseline"/>
                <w:lang w:val="en-US" w:eastAsia="zh-CN" w:bidi="ar-SA"/>
              </w:rPr>
              <w:t>外显子缺失检测试剂盒</w:t>
            </w:r>
            <w:r>
              <w:rPr>
                <w:rFonts w:hint="eastAsia" w:ascii="宋体" w:hAnsi="宋体" w:cs="宋体"/>
                <w:b w:val="0"/>
                <w:bCs w:val="0"/>
                <w:kern w:val="28"/>
                <w:sz w:val="24"/>
                <w:szCs w:val="24"/>
                <w:vertAlign w:val="baseline"/>
                <w:lang w:val="en-US" w:eastAsia="zh-CN" w:bidi="ar-SA"/>
              </w:rPr>
              <w:t>（荧光定量PCR法）</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50人份/盒</w:t>
            </w:r>
          </w:p>
        </w:tc>
        <w:tc>
          <w:tcPr>
            <w:tcW w:w="2973" w:type="dxa"/>
            <w:vAlign w:val="center"/>
          </w:tcPr>
          <w:p>
            <w:pPr>
              <w:tabs>
                <w:tab w:val="left" w:pos="1900"/>
              </w:tabs>
              <w:jc w:val="left"/>
              <w:rPr>
                <w:rFonts w:hint="default"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用于体外定性检测人EDTA抗凝全血样本中运动神经元存货基因1</w:t>
            </w:r>
            <w:r>
              <w:rPr>
                <w:rFonts w:hint="eastAsia" w:ascii="宋体" w:hAnsi="宋体" w:cs="宋体"/>
                <w:b w:val="0"/>
                <w:bCs w:val="0"/>
                <w:kern w:val="28"/>
                <w:sz w:val="24"/>
                <w:szCs w:val="24"/>
                <w:vertAlign w:val="baseline"/>
                <w:lang w:val="en-US" w:eastAsia="zh-CN" w:bidi="ar-SA"/>
              </w:rPr>
              <w:t>（</w:t>
            </w:r>
            <w:r>
              <w:rPr>
                <w:rFonts w:hint="default" w:ascii="宋体" w:hAnsi="宋体" w:cs="宋体"/>
                <w:b w:val="0"/>
                <w:bCs w:val="0"/>
                <w:kern w:val="28"/>
                <w:sz w:val="24"/>
                <w:szCs w:val="24"/>
                <w:vertAlign w:val="baseline"/>
                <w:lang w:val="en-US" w:eastAsia="zh-CN" w:bidi="ar-SA"/>
              </w:rPr>
              <w:t>SMN1</w:t>
            </w:r>
            <w:r>
              <w:rPr>
                <w:rFonts w:hint="eastAsia" w:ascii="宋体" w:hAnsi="宋体" w:cs="宋体"/>
                <w:b w:val="0"/>
                <w:bCs w:val="0"/>
                <w:kern w:val="28"/>
                <w:sz w:val="24"/>
                <w:szCs w:val="24"/>
                <w:vertAlign w:val="baseline"/>
                <w:lang w:val="en-US" w:eastAsia="zh-CN" w:bidi="ar-SA"/>
              </w:rPr>
              <w:t>）第7外显子和/或第8外显子的纯合缺失。</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十二</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核酸提取试剂盒（磁珠法）</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32人份/盒</w:t>
            </w:r>
          </w:p>
        </w:tc>
        <w:tc>
          <w:tcPr>
            <w:tcW w:w="2973" w:type="dxa"/>
            <w:vAlign w:val="center"/>
          </w:tcPr>
          <w:p>
            <w:pPr>
              <w:tabs>
                <w:tab w:val="left" w:pos="1900"/>
              </w:tabs>
              <w:jc w:val="left"/>
              <w:rPr>
                <w:rFonts w:hint="default"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用于待测样本中的核酸提取、富集、纯化等步骤。</w:t>
            </w:r>
          </w:p>
        </w:tc>
        <w:tc>
          <w:tcPr>
            <w:tcW w:w="1342" w:type="dxa"/>
            <w:vAlign w:val="top"/>
          </w:tcPr>
          <w:p>
            <w:pPr>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重庆中元核酸提取仪配套耗材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十三</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样本稀释液</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2.8L/桶</w:t>
            </w:r>
          </w:p>
        </w:tc>
        <w:tc>
          <w:tcPr>
            <w:tcW w:w="2973" w:type="dxa"/>
            <w:vAlign w:val="center"/>
          </w:tcPr>
          <w:p>
            <w:pPr>
              <w:tabs>
                <w:tab w:val="left" w:pos="1900"/>
              </w:tabs>
              <w:jc w:val="left"/>
              <w:rPr>
                <w:rFonts w:hint="default"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用于粪便样本的稀释。</w:t>
            </w:r>
          </w:p>
        </w:tc>
        <w:tc>
          <w:tcPr>
            <w:tcW w:w="1342" w:type="dxa"/>
            <w:vAlign w:val="top"/>
          </w:tcPr>
          <w:p>
            <w:pPr>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设备配套耗材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十四</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酵母样真菌药敏试剂盒（微量稀释法）</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25测试/盒</w:t>
            </w:r>
          </w:p>
        </w:tc>
        <w:tc>
          <w:tcPr>
            <w:tcW w:w="2973" w:type="dxa"/>
            <w:vAlign w:val="center"/>
          </w:tcPr>
          <w:p>
            <w:pPr>
              <w:tabs>
                <w:tab w:val="left" w:pos="1900"/>
              </w:tabs>
              <w:jc w:val="left"/>
              <w:rPr>
                <w:rFonts w:hint="default" w:ascii="Helvetica" w:hAnsi="Helvetica"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用于测定念珠菌属和新型隐球菌对于抗真菌剂的敏感性。</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设备配套耗材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十五</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全自动凝血分析仪试剂与耗材一批</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p>
        </w:tc>
        <w:tc>
          <w:tcPr>
            <w:tcW w:w="2973" w:type="dxa"/>
            <w:vAlign w:val="center"/>
          </w:tcPr>
          <w:p>
            <w:pPr>
              <w:tabs>
                <w:tab w:val="left" w:pos="1900"/>
              </w:tabs>
              <w:jc w:val="left"/>
              <w:rPr>
                <w:rFonts w:hint="default" w:ascii="Helvetica" w:hAnsi="Helvetica" w:cs="Helvetica"/>
                <w:i w:val="0"/>
                <w:iCs w:val="0"/>
                <w:caps w:val="0"/>
                <w:color w:val="333333"/>
                <w:spacing w:val="0"/>
                <w:sz w:val="21"/>
                <w:szCs w:val="21"/>
                <w:shd w:val="clear" w:fill="FFFFFF"/>
                <w:lang w:val="en-US" w:eastAsia="zh-CN"/>
              </w:rPr>
            </w:pPr>
          </w:p>
        </w:tc>
        <w:tc>
          <w:tcPr>
            <w:tcW w:w="1342" w:type="dxa"/>
            <w:vAlign w:val="top"/>
          </w:tcPr>
          <w:p>
            <w:pPr>
              <w:jc w:val="center"/>
              <w:rPr>
                <w:rFonts w:hint="default" w:ascii="宋体" w:hAnsi="宋体" w:cs="宋体"/>
                <w:b w:val="0"/>
                <w:bCs w:val="0"/>
                <w:kern w:val="28"/>
                <w:sz w:val="24"/>
                <w:szCs w:val="24"/>
                <w:vertAlign w:val="baseline"/>
                <w:lang w:val="en-US" w:eastAsia="zh-CN" w:bidi="ar-SA"/>
              </w:rPr>
            </w:pPr>
            <w:r>
              <w:rPr>
                <w:rFonts w:hint="default" w:ascii="宋体" w:hAnsi="宋体" w:cs="宋体"/>
                <w:b w:val="0"/>
                <w:bCs w:val="0"/>
                <w:kern w:val="28"/>
                <w:sz w:val="24"/>
                <w:szCs w:val="24"/>
                <w:vertAlign w:val="baseline"/>
                <w:lang w:val="en-US" w:eastAsia="zh-CN" w:bidi="ar-SA"/>
              </w:rPr>
              <w:t>思塔高全自动凝血分析仪</w:t>
            </w:r>
            <w:r>
              <w:rPr>
                <w:rFonts w:hint="eastAsia" w:ascii="宋体" w:hAnsi="宋体" w:cs="宋体"/>
                <w:b w:val="0"/>
                <w:bCs w:val="0"/>
                <w:kern w:val="28"/>
                <w:sz w:val="24"/>
                <w:szCs w:val="24"/>
                <w:vertAlign w:val="baseline"/>
                <w:lang w:val="en-US" w:eastAsia="zh-CN" w:bidi="ar-SA"/>
              </w:rPr>
              <w:t>配套试剂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1</w:t>
            </w:r>
          </w:p>
        </w:tc>
        <w:tc>
          <w:tcPr>
            <w:tcW w:w="2630" w:type="dxa"/>
            <w:vAlign w:val="center"/>
          </w:tcPr>
          <w:p>
            <w:pPr>
              <w:jc w:val="both"/>
              <w:rPr>
                <w:rFonts w:hint="eastAsia"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狼疮抗凝物质控品</w:t>
            </w:r>
          </w:p>
        </w:tc>
        <w:tc>
          <w:tcPr>
            <w:tcW w:w="1287" w:type="dxa"/>
            <w:vAlign w:val="center"/>
          </w:tcPr>
          <w:p>
            <w:pPr>
              <w:tabs>
                <w:tab w:val="left" w:pos="1900"/>
              </w:tabs>
              <w:jc w:val="center"/>
              <w:rPr>
                <w:rFonts w:hint="eastAsia" w:ascii="宋体" w:hAnsi="宋体" w:eastAsia="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12×2ml</w:t>
            </w:r>
          </w:p>
        </w:tc>
        <w:tc>
          <w:tcPr>
            <w:tcW w:w="2973" w:type="dxa"/>
            <w:vAlign w:val="center"/>
          </w:tcPr>
          <w:p>
            <w:pPr>
              <w:tabs>
                <w:tab w:val="left" w:pos="1900"/>
              </w:tabs>
              <w:jc w:val="left"/>
              <w:rPr>
                <w:rFonts w:hint="eastAsia" w:ascii="Helvetica" w:hAnsi="Helvetica" w:eastAsia="宋体" w:cs="Helvetica"/>
                <w:i w:val="0"/>
                <w:iCs w:val="0"/>
                <w:caps w:val="0"/>
                <w:color w:val="333333"/>
                <w:spacing w:val="0"/>
                <w:kern w:val="2"/>
                <w:sz w:val="21"/>
                <w:szCs w:val="21"/>
                <w:shd w:val="clear" w:fill="FFFFFF"/>
                <w:lang w:val="en-US" w:eastAsia="zh-CN" w:bidi="ar-SA"/>
              </w:rPr>
            </w:pPr>
            <w:r>
              <w:rPr>
                <w:rFonts w:hint="eastAsia" w:ascii="Helvetica" w:hAnsi="Helvetica" w:cs="Helvetica"/>
                <w:i w:val="0"/>
                <w:iCs w:val="0"/>
                <w:caps w:val="0"/>
                <w:color w:val="333333"/>
                <w:spacing w:val="0"/>
                <w:sz w:val="21"/>
                <w:szCs w:val="21"/>
                <w:shd w:val="clear" w:fill="FFFFFF"/>
                <w:lang w:val="en-US" w:eastAsia="zh-CN"/>
              </w:rPr>
              <w:t>用于检测狼疮抗凝物的质量控制。</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2</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纤维蛋白/纤维蛋白原降解产物测定用校准品</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Helvetica" w:hAnsi="Helvetica"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用于纤维蛋白/纤维蛋白原降解产物项目的校准。</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3</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狼疮抗凝物测定试剂盒（凝固法）</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筛选、确认</w:t>
            </w:r>
          </w:p>
        </w:tc>
        <w:tc>
          <w:tcPr>
            <w:tcW w:w="2973" w:type="dxa"/>
            <w:vAlign w:val="center"/>
          </w:tcPr>
          <w:p>
            <w:pPr>
              <w:tabs>
                <w:tab w:val="left" w:pos="1900"/>
              </w:tabs>
              <w:jc w:val="left"/>
              <w:rPr>
                <w:rFonts w:hint="default" w:ascii="Helvetica" w:hAnsi="Helvetica"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用于体外检测血浆中的狼疮抗凝物（LA）.</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4</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低分子量肝素质控品</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Helvetica" w:hAnsi="Helvetica"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用于低分子量肝素项目的质控。</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5</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普通肝素质控品</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Helvetica" w:hAnsi="Helvetica"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用于普通肝素项目的质控。</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6</w:t>
            </w:r>
          </w:p>
        </w:tc>
        <w:tc>
          <w:tcPr>
            <w:tcW w:w="2630" w:type="dxa"/>
            <w:vAlign w:val="center"/>
          </w:tcPr>
          <w:p>
            <w:pPr>
              <w:jc w:val="both"/>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抗Xa活性测定试剂盒（发色底物法）</w:t>
            </w:r>
          </w:p>
        </w:tc>
        <w:tc>
          <w:tcPr>
            <w:tcW w:w="1287" w:type="dxa"/>
            <w:vAlign w:val="center"/>
          </w:tcPr>
          <w:p>
            <w:pPr>
              <w:tabs>
                <w:tab w:val="left" w:pos="1900"/>
              </w:tabs>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各规格</w:t>
            </w:r>
          </w:p>
        </w:tc>
        <w:tc>
          <w:tcPr>
            <w:tcW w:w="2973" w:type="dxa"/>
            <w:vAlign w:val="center"/>
          </w:tcPr>
          <w:p>
            <w:pPr>
              <w:tabs>
                <w:tab w:val="left" w:pos="1900"/>
              </w:tabs>
              <w:jc w:val="left"/>
              <w:rPr>
                <w:rFonts w:hint="default" w:ascii="Helvetica" w:hAnsi="Helvetica"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用于体外定量测定人体血浆样本中的普通肝素和低分子量肝素。</w:t>
            </w:r>
          </w:p>
        </w:tc>
        <w:tc>
          <w:tcPr>
            <w:tcW w:w="1342" w:type="dxa"/>
            <w:vAlign w:val="top"/>
          </w:tcPr>
          <w:p>
            <w:pPr>
              <w:jc w:val="center"/>
              <w:rPr>
                <w:rFonts w:hint="eastAsia" w:ascii="宋体" w:hAnsi="宋体" w:cs="宋体"/>
                <w:b w:val="0"/>
                <w:bCs w:val="0"/>
                <w:kern w:val="28"/>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8" w:type="dxa"/>
            <w:vAlign w:val="center"/>
          </w:tcPr>
          <w:p>
            <w:pPr>
              <w:jc w:val="center"/>
              <w:rPr>
                <w:rFonts w:hint="default" w:ascii="宋体" w:hAnsi="宋体" w:cs="宋体"/>
                <w:b w:val="0"/>
                <w:bCs w:val="0"/>
                <w:kern w:val="28"/>
                <w:sz w:val="24"/>
                <w:szCs w:val="24"/>
                <w:vertAlign w:val="baseline"/>
                <w:lang w:val="en-US" w:eastAsia="zh-CN"/>
              </w:rPr>
            </w:pPr>
            <w:r>
              <w:rPr>
                <w:rFonts w:hint="eastAsia" w:ascii="宋体" w:hAnsi="宋体" w:cs="宋体"/>
                <w:b w:val="0"/>
                <w:bCs w:val="0"/>
                <w:kern w:val="28"/>
                <w:sz w:val="24"/>
                <w:szCs w:val="24"/>
                <w:vertAlign w:val="baseline"/>
                <w:lang w:val="en-US" w:eastAsia="zh-CN"/>
              </w:rPr>
              <w:t>十六</w:t>
            </w:r>
          </w:p>
        </w:tc>
        <w:tc>
          <w:tcPr>
            <w:tcW w:w="2630" w:type="dxa"/>
            <w:vAlign w:val="center"/>
          </w:tcPr>
          <w:p>
            <w:pPr>
              <w:jc w:val="both"/>
              <w:rPr>
                <w:rFonts w:hint="eastAsia"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生化免疫流水线配套试剂和耗材一批</w:t>
            </w:r>
          </w:p>
        </w:tc>
        <w:tc>
          <w:tcPr>
            <w:tcW w:w="1287" w:type="dxa"/>
            <w:vAlign w:val="center"/>
          </w:tcPr>
          <w:p>
            <w:pPr>
              <w:tabs>
                <w:tab w:val="left" w:pos="1900"/>
              </w:tabs>
              <w:jc w:val="center"/>
              <w:rPr>
                <w:rFonts w:hint="eastAsia" w:ascii="宋体" w:hAnsi="宋体" w:cs="宋体"/>
                <w:b w:val="0"/>
                <w:bCs w:val="0"/>
                <w:kern w:val="28"/>
                <w:sz w:val="24"/>
                <w:szCs w:val="24"/>
                <w:vertAlign w:val="baseline"/>
                <w:lang w:val="en-US" w:eastAsia="zh-CN" w:bidi="ar-SA"/>
              </w:rPr>
            </w:pPr>
          </w:p>
        </w:tc>
        <w:tc>
          <w:tcPr>
            <w:tcW w:w="2973" w:type="dxa"/>
            <w:vAlign w:val="center"/>
          </w:tcPr>
          <w:p>
            <w:pPr>
              <w:tabs>
                <w:tab w:val="left" w:pos="1900"/>
              </w:tabs>
              <w:jc w:val="left"/>
              <w:rPr>
                <w:rFonts w:hint="default" w:ascii="Helvetica" w:hAnsi="Helvetica" w:cs="Helvetica"/>
                <w:i w:val="0"/>
                <w:iCs w:val="0"/>
                <w:caps w:val="0"/>
                <w:color w:val="333333"/>
                <w:spacing w:val="0"/>
                <w:sz w:val="21"/>
                <w:szCs w:val="21"/>
                <w:shd w:val="clear" w:fill="FFFFFF"/>
                <w:lang w:val="en-US" w:eastAsia="zh-CN"/>
              </w:rPr>
            </w:pPr>
            <w:r>
              <w:rPr>
                <w:rFonts w:hint="eastAsia" w:ascii="Helvetica" w:hAnsi="Helvetica" w:cs="Helvetica"/>
                <w:i w:val="0"/>
                <w:iCs w:val="0"/>
                <w:caps w:val="0"/>
                <w:color w:val="333333"/>
                <w:spacing w:val="0"/>
                <w:sz w:val="21"/>
                <w:szCs w:val="21"/>
                <w:shd w:val="clear" w:fill="FFFFFF"/>
                <w:lang w:val="en-US" w:eastAsia="zh-CN"/>
              </w:rPr>
              <w:t>具体见附件2、3</w:t>
            </w:r>
          </w:p>
        </w:tc>
        <w:tc>
          <w:tcPr>
            <w:tcW w:w="1342" w:type="dxa"/>
            <w:vAlign w:val="top"/>
          </w:tcPr>
          <w:p>
            <w:pPr>
              <w:jc w:val="center"/>
              <w:rPr>
                <w:rFonts w:hint="default" w:ascii="宋体" w:hAnsi="宋体" w:cs="宋体"/>
                <w:b w:val="0"/>
                <w:bCs w:val="0"/>
                <w:kern w:val="28"/>
                <w:sz w:val="24"/>
                <w:szCs w:val="24"/>
                <w:vertAlign w:val="baseline"/>
                <w:lang w:val="en-US" w:eastAsia="zh-CN" w:bidi="ar-SA"/>
              </w:rPr>
            </w:pPr>
            <w:r>
              <w:rPr>
                <w:rFonts w:hint="eastAsia" w:ascii="宋体" w:hAnsi="宋体" w:cs="宋体"/>
                <w:b w:val="0"/>
                <w:bCs w:val="0"/>
                <w:kern w:val="28"/>
                <w:sz w:val="24"/>
                <w:szCs w:val="24"/>
                <w:vertAlign w:val="baseline"/>
                <w:lang w:val="en-US" w:eastAsia="zh-CN" w:bidi="ar-SA"/>
              </w:rPr>
              <w:t>设备配套耗材</w:t>
            </w:r>
          </w:p>
        </w:tc>
      </w:tr>
    </w:tbl>
    <w:p>
      <w:pPr>
        <w:jc w:val="both"/>
        <w:rPr>
          <w:rFonts w:hint="default"/>
          <w:b/>
          <w:bCs/>
          <w:kern w:val="28"/>
          <w:sz w:val="24"/>
          <w:lang w:val="en-US" w:eastAsia="zh-CN"/>
        </w:rPr>
      </w:pPr>
    </w:p>
    <w:p>
      <w:pPr>
        <w:jc w:val="both"/>
        <w:rPr>
          <w:rFonts w:hint="default"/>
          <w:b/>
          <w:bCs/>
          <w:kern w:val="28"/>
          <w:sz w:val="24"/>
          <w:lang w:val="en-US" w:eastAsia="zh-CN"/>
        </w:rPr>
      </w:pPr>
      <w:bookmarkStart w:id="0" w:name="_GoBack"/>
      <w:bookmarkEnd w:id="0"/>
    </w:p>
    <w:sectPr>
      <w:footerReference r:id="rId3" w:type="default"/>
      <w:pgSz w:w="11906" w:h="16838"/>
      <w:pgMar w:top="850" w:right="1418" w:bottom="850" w:left="1418"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14368"/>
    <w:multiLevelType w:val="singleLevel"/>
    <w:tmpl w:val="F1214368"/>
    <w:lvl w:ilvl="0" w:tentative="0">
      <w:start w:val="7"/>
      <w:numFmt w:val="decimal"/>
      <w:suff w:val="nothing"/>
      <w:lvlText w:val="%1、"/>
      <w:lvlJc w:val="left"/>
    </w:lvl>
  </w:abstractNum>
  <w:abstractNum w:abstractNumId="1">
    <w:nsid w:val="0000001C"/>
    <w:multiLevelType w:val="multilevel"/>
    <w:tmpl w:val="0000001C"/>
    <w:lvl w:ilvl="0" w:tentative="0">
      <w:start w:val="1"/>
      <w:numFmt w:val="chineseCountingThousand"/>
      <w:lvlText w:val="%1、"/>
      <w:lvlJc w:val="left"/>
      <w:pPr>
        <w:tabs>
          <w:tab w:val="left" w:pos="420"/>
        </w:tabs>
        <w:ind w:left="420" w:hanging="420"/>
      </w:pPr>
      <w:rPr>
        <w:rFonts w:cs="Times New Roman"/>
      </w:rPr>
    </w:lvl>
    <w:lvl w:ilvl="1" w:tentative="0">
      <w:start w:val="1"/>
      <w:numFmt w:val="decimal"/>
      <w:lvlText w:val="%2、"/>
      <w:lvlJc w:val="left"/>
      <w:pPr>
        <w:tabs>
          <w:tab w:val="left" w:pos="840"/>
        </w:tabs>
        <w:ind w:left="840"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YzU1YzUwMmFlMDI3MTc0ZjE4NWZlOGUyOTg0YTkifQ=="/>
  </w:docVars>
  <w:rsids>
    <w:rsidRoot w:val="00A278EB"/>
    <w:rsid w:val="00022BAF"/>
    <w:rsid w:val="0007044A"/>
    <w:rsid w:val="000A660E"/>
    <w:rsid w:val="000B01EA"/>
    <w:rsid w:val="000B2F33"/>
    <w:rsid w:val="000E4040"/>
    <w:rsid w:val="00114924"/>
    <w:rsid w:val="001250F1"/>
    <w:rsid w:val="00130C84"/>
    <w:rsid w:val="001538B9"/>
    <w:rsid w:val="001B5C7A"/>
    <w:rsid w:val="001D6980"/>
    <w:rsid w:val="001E283E"/>
    <w:rsid w:val="001F4E20"/>
    <w:rsid w:val="0025325C"/>
    <w:rsid w:val="002613DA"/>
    <w:rsid w:val="00263BA9"/>
    <w:rsid w:val="002C47DD"/>
    <w:rsid w:val="002F5364"/>
    <w:rsid w:val="00333B72"/>
    <w:rsid w:val="00364449"/>
    <w:rsid w:val="003A17A3"/>
    <w:rsid w:val="003C52A6"/>
    <w:rsid w:val="003C5C5A"/>
    <w:rsid w:val="00406FC4"/>
    <w:rsid w:val="00411AE5"/>
    <w:rsid w:val="004447B5"/>
    <w:rsid w:val="004B56C8"/>
    <w:rsid w:val="004D1515"/>
    <w:rsid w:val="004D6CB0"/>
    <w:rsid w:val="00530422"/>
    <w:rsid w:val="00556F61"/>
    <w:rsid w:val="00575B6B"/>
    <w:rsid w:val="005960D8"/>
    <w:rsid w:val="005B196A"/>
    <w:rsid w:val="006903C6"/>
    <w:rsid w:val="006A6B41"/>
    <w:rsid w:val="006B05A5"/>
    <w:rsid w:val="006B7625"/>
    <w:rsid w:val="00711367"/>
    <w:rsid w:val="0072251C"/>
    <w:rsid w:val="00725DAE"/>
    <w:rsid w:val="007451EF"/>
    <w:rsid w:val="00782395"/>
    <w:rsid w:val="007C5CB5"/>
    <w:rsid w:val="008001C0"/>
    <w:rsid w:val="00801F21"/>
    <w:rsid w:val="008524AC"/>
    <w:rsid w:val="008C675B"/>
    <w:rsid w:val="0098427F"/>
    <w:rsid w:val="009B18B0"/>
    <w:rsid w:val="009D72CA"/>
    <w:rsid w:val="009E0483"/>
    <w:rsid w:val="00A278EB"/>
    <w:rsid w:val="00A444BA"/>
    <w:rsid w:val="00A7631B"/>
    <w:rsid w:val="00AB342C"/>
    <w:rsid w:val="00AE27BC"/>
    <w:rsid w:val="00AF0AC1"/>
    <w:rsid w:val="00B15A8C"/>
    <w:rsid w:val="00B371E2"/>
    <w:rsid w:val="00BB386C"/>
    <w:rsid w:val="00C12BF5"/>
    <w:rsid w:val="00C4663E"/>
    <w:rsid w:val="00C4675B"/>
    <w:rsid w:val="00C50085"/>
    <w:rsid w:val="00C83DC7"/>
    <w:rsid w:val="00CC2683"/>
    <w:rsid w:val="00CC2F53"/>
    <w:rsid w:val="00CC4CD8"/>
    <w:rsid w:val="00CD6FE2"/>
    <w:rsid w:val="00D338FF"/>
    <w:rsid w:val="00D353C8"/>
    <w:rsid w:val="00D71912"/>
    <w:rsid w:val="00D735B4"/>
    <w:rsid w:val="00D87280"/>
    <w:rsid w:val="00DC378A"/>
    <w:rsid w:val="00DE0692"/>
    <w:rsid w:val="00E21DE0"/>
    <w:rsid w:val="00E247DC"/>
    <w:rsid w:val="00E24DA3"/>
    <w:rsid w:val="00E331CD"/>
    <w:rsid w:val="00E547B7"/>
    <w:rsid w:val="00E56868"/>
    <w:rsid w:val="00E62B2C"/>
    <w:rsid w:val="00EB7197"/>
    <w:rsid w:val="00F02F98"/>
    <w:rsid w:val="00F067F2"/>
    <w:rsid w:val="00F219F6"/>
    <w:rsid w:val="00F6066D"/>
    <w:rsid w:val="00F614C9"/>
    <w:rsid w:val="00FB465E"/>
    <w:rsid w:val="00FC1A98"/>
    <w:rsid w:val="00FE3B0D"/>
    <w:rsid w:val="01266A6A"/>
    <w:rsid w:val="013F082D"/>
    <w:rsid w:val="013F5827"/>
    <w:rsid w:val="016005F5"/>
    <w:rsid w:val="01780553"/>
    <w:rsid w:val="0189029E"/>
    <w:rsid w:val="01BC7444"/>
    <w:rsid w:val="01C91707"/>
    <w:rsid w:val="01FF4D07"/>
    <w:rsid w:val="0245314E"/>
    <w:rsid w:val="02482D76"/>
    <w:rsid w:val="02687661"/>
    <w:rsid w:val="02912F00"/>
    <w:rsid w:val="029170D6"/>
    <w:rsid w:val="02B96F57"/>
    <w:rsid w:val="02D04931"/>
    <w:rsid w:val="033A0D04"/>
    <w:rsid w:val="034A2DB1"/>
    <w:rsid w:val="036224D6"/>
    <w:rsid w:val="037203C5"/>
    <w:rsid w:val="03A7567A"/>
    <w:rsid w:val="04065F53"/>
    <w:rsid w:val="041122B7"/>
    <w:rsid w:val="04133ACC"/>
    <w:rsid w:val="041F3397"/>
    <w:rsid w:val="04446D0E"/>
    <w:rsid w:val="04D03F46"/>
    <w:rsid w:val="04F50714"/>
    <w:rsid w:val="04F70735"/>
    <w:rsid w:val="050F0BE0"/>
    <w:rsid w:val="051A19AB"/>
    <w:rsid w:val="05446EE0"/>
    <w:rsid w:val="054B1635"/>
    <w:rsid w:val="05AF50AF"/>
    <w:rsid w:val="05B81744"/>
    <w:rsid w:val="05B90923"/>
    <w:rsid w:val="0602285B"/>
    <w:rsid w:val="06320309"/>
    <w:rsid w:val="06416171"/>
    <w:rsid w:val="066A3093"/>
    <w:rsid w:val="06AD1FFC"/>
    <w:rsid w:val="071B4BF3"/>
    <w:rsid w:val="07994141"/>
    <w:rsid w:val="07B51993"/>
    <w:rsid w:val="07D15AC6"/>
    <w:rsid w:val="07E21AE4"/>
    <w:rsid w:val="07E37D2E"/>
    <w:rsid w:val="07EF116A"/>
    <w:rsid w:val="083266F4"/>
    <w:rsid w:val="084111EB"/>
    <w:rsid w:val="087A39AA"/>
    <w:rsid w:val="08A778EC"/>
    <w:rsid w:val="090B28D2"/>
    <w:rsid w:val="092A4C4E"/>
    <w:rsid w:val="09571D10"/>
    <w:rsid w:val="096D5A05"/>
    <w:rsid w:val="099B064C"/>
    <w:rsid w:val="09AB5375"/>
    <w:rsid w:val="09C44647"/>
    <w:rsid w:val="0A294950"/>
    <w:rsid w:val="0A371679"/>
    <w:rsid w:val="0A3D1DE8"/>
    <w:rsid w:val="0A3E0CE2"/>
    <w:rsid w:val="0A45481A"/>
    <w:rsid w:val="0A6676A8"/>
    <w:rsid w:val="0A72207C"/>
    <w:rsid w:val="0AB27CB2"/>
    <w:rsid w:val="0ABA698B"/>
    <w:rsid w:val="0AFB6AEA"/>
    <w:rsid w:val="0B21300B"/>
    <w:rsid w:val="0B4119D9"/>
    <w:rsid w:val="0B8F6662"/>
    <w:rsid w:val="0BA92299"/>
    <w:rsid w:val="0BAF482C"/>
    <w:rsid w:val="0BBB0098"/>
    <w:rsid w:val="0BBC471F"/>
    <w:rsid w:val="0BC415A1"/>
    <w:rsid w:val="0BC4762C"/>
    <w:rsid w:val="0BD95485"/>
    <w:rsid w:val="0BDE4735"/>
    <w:rsid w:val="0BEA15F4"/>
    <w:rsid w:val="0BFE4044"/>
    <w:rsid w:val="0C190D18"/>
    <w:rsid w:val="0C446AC8"/>
    <w:rsid w:val="0C721436"/>
    <w:rsid w:val="0C7800F3"/>
    <w:rsid w:val="0CB00B3A"/>
    <w:rsid w:val="0D29243C"/>
    <w:rsid w:val="0D344206"/>
    <w:rsid w:val="0D5E5345"/>
    <w:rsid w:val="0D6B39D3"/>
    <w:rsid w:val="0DB96BD8"/>
    <w:rsid w:val="0DF51017"/>
    <w:rsid w:val="0DF900C6"/>
    <w:rsid w:val="0E394ACB"/>
    <w:rsid w:val="0E5D4830"/>
    <w:rsid w:val="0E6837CC"/>
    <w:rsid w:val="0E8B77D5"/>
    <w:rsid w:val="0EA01C83"/>
    <w:rsid w:val="0EA6056A"/>
    <w:rsid w:val="0EB10ECE"/>
    <w:rsid w:val="0EBF1C58"/>
    <w:rsid w:val="0F01617E"/>
    <w:rsid w:val="0F5430B5"/>
    <w:rsid w:val="0F607318"/>
    <w:rsid w:val="0F7432F8"/>
    <w:rsid w:val="0FE754B1"/>
    <w:rsid w:val="0FE94125"/>
    <w:rsid w:val="0FEB08FE"/>
    <w:rsid w:val="10221709"/>
    <w:rsid w:val="104525D8"/>
    <w:rsid w:val="106349A3"/>
    <w:rsid w:val="10904107"/>
    <w:rsid w:val="10A605FD"/>
    <w:rsid w:val="10DF2614"/>
    <w:rsid w:val="110B7C98"/>
    <w:rsid w:val="11382C4E"/>
    <w:rsid w:val="11484FB3"/>
    <w:rsid w:val="11875983"/>
    <w:rsid w:val="12000DB8"/>
    <w:rsid w:val="12106849"/>
    <w:rsid w:val="12384C2F"/>
    <w:rsid w:val="124B230F"/>
    <w:rsid w:val="12782E4C"/>
    <w:rsid w:val="127836A9"/>
    <w:rsid w:val="12953697"/>
    <w:rsid w:val="12AE7935"/>
    <w:rsid w:val="12B54777"/>
    <w:rsid w:val="12B65D7E"/>
    <w:rsid w:val="12C32AAE"/>
    <w:rsid w:val="135118B3"/>
    <w:rsid w:val="13B05503"/>
    <w:rsid w:val="13B550C4"/>
    <w:rsid w:val="13C77B2A"/>
    <w:rsid w:val="13EC774A"/>
    <w:rsid w:val="13FD75F7"/>
    <w:rsid w:val="141B11A2"/>
    <w:rsid w:val="1441517E"/>
    <w:rsid w:val="144E78BC"/>
    <w:rsid w:val="147B53DA"/>
    <w:rsid w:val="14B40B6E"/>
    <w:rsid w:val="14C00144"/>
    <w:rsid w:val="14FF6AFB"/>
    <w:rsid w:val="150F07AF"/>
    <w:rsid w:val="15415E49"/>
    <w:rsid w:val="15674AED"/>
    <w:rsid w:val="15787AAA"/>
    <w:rsid w:val="15880EED"/>
    <w:rsid w:val="15F95E40"/>
    <w:rsid w:val="16757B7E"/>
    <w:rsid w:val="16B864CC"/>
    <w:rsid w:val="17271024"/>
    <w:rsid w:val="17430958"/>
    <w:rsid w:val="175710F3"/>
    <w:rsid w:val="175956CC"/>
    <w:rsid w:val="1783580B"/>
    <w:rsid w:val="179500E8"/>
    <w:rsid w:val="17AF3900"/>
    <w:rsid w:val="17B76CDB"/>
    <w:rsid w:val="17D42075"/>
    <w:rsid w:val="17DD194D"/>
    <w:rsid w:val="18027EFA"/>
    <w:rsid w:val="181D7CDF"/>
    <w:rsid w:val="1859615D"/>
    <w:rsid w:val="186630D7"/>
    <w:rsid w:val="186A05D4"/>
    <w:rsid w:val="186E1092"/>
    <w:rsid w:val="18750E17"/>
    <w:rsid w:val="18876DE7"/>
    <w:rsid w:val="188903E9"/>
    <w:rsid w:val="188978CD"/>
    <w:rsid w:val="1897578F"/>
    <w:rsid w:val="189B396E"/>
    <w:rsid w:val="18B31AAB"/>
    <w:rsid w:val="18CC3B9F"/>
    <w:rsid w:val="18F2712E"/>
    <w:rsid w:val="191C1DFA"/>
    <w:rsid w:val="197E5B54"/>
    <w:rsid w:val="198151CE"/>
    <w:rsid w:val="1A200089"/>
    <w:rsid w:val="1A6727B6"/>
    <w:rsid w:val="1A973D4F"/>
    <w:rsid w:val="1AA52B75"/>
    <w:rsid w:val="1ACD56D8"/>
    <w:rsid w:val="1B7330D5"/>
    <w:rsid w:val="1B862808"/>
    <w:rsid w:val="1B974A15"/>
    <w:rsid w:val="1BA41E89"/>
    <w:rsid w:val="1BB52DD9"/>
    <w:rsid w:val="1C4D0DFC"/>
    <w:rsid w:val="1CE9705D"/>
    <w:rsid w:val="1CFB01EF"/>
    <w:rsid w:val="1D2948AC"/>
    <w:rsid w:val="1D2D3883"/>
    <w:rsid w:val="1D32759A"/>
    <w:rsid w:val="1D40526D"/>
    <w:rsid w:val="1D5276B7"/>
    <w:rsid w:val="1D954CF5"/>
    <w:rsid w:val="1D9B7ECF"/>
    <w:rsid w:val="1DBB2AF1"/>
    <w:rsid w:val="1DC17D96"/>
    <w:rsid w:val="1DDC5DB5"/>
    <w:rsid w:val="1E601A36"/>
    <w:rsid w:val="1E9B21DE"/>
    <w:rsid w:val="1EC97526"/>
    <w:rsid w:val="1EE10EE6"/>
    <w:rsid w:val="1F0D5CA2"/>
    <w:rsid w:val="1F2A1F41"/>
    <w:rsid w:val="1F3B7F80"/>
    <w:rsid w:val="1F614C2C"/>
    <w:rsid w:val="1F9A33A6"/>
    <w:rsid w:val="1FC11407"/>
    <w:rsid w:val="1FDE3D8F"/>
    <w:rsid w:val="1FEC178C"/>
    <w:rsid w:val="202025D9"/>
    <w:rsid w:val="20222474"/>
    <w:rsid w:val="204A474C"/>
    <w:rsid w:val="204B0889"/>
    <w:rsid w:val="204E72B5"/>
    <w:rsid w:val="205239D1"/>
    <w:rsid w:val="2054045F"/>
    <w:rsid w:val="20652EA6"/>
    <w:rsid w:val="207C0E5E"/>
    <w:rsid w:val="20AC1A47"/>
    <w:rsid w:val="20AF4666"/>
    <w:rsid w:val="20CB1CEA"/>
    <w:rsid w:val="20D1285C"/>
    <w:rsid w:val="20E501FC"/>
    <w:rsid w:val="21132D8F"/>
    <w:rsid w:val="213F12BE"/>
    <w:rsid w:val="213F747F"/>
    <w:rsid w:val="21864F23"/>
    <w:rsid w:val="218B3DFB"/>
    <w:rsid w:val="21B61A51"/>
    <w:rsid w:val="21BC4D34"/>
    <w:rsid w:val="21DF78A8"/>
    <w:rsid w:val="225E2836"/>
    <w:rsid w:val="22B206B6"/>
    <w:rsid w:val="236C0B23"/>
    <w:rsid w:val="23AD772B"/>
    <w:rsid w:val="23E8323C"/>
    <w:rsid w:val="246B351B"/>
    <w:rsid w:val="247E3076"/>
    <w:rsid w:val="24A52C2E"/>
    <w:rsid w:val="24B31ADB"/>
    <w:rsid w:val="24C84007"/>
    <w:rsid w:val="250F4C02"/>
    <w:rsid w:val="252178FB"/>
    <w:rsid w:val="253B5820"/>
    <w:rsid w:val="25415C47"/>
    <w:rsid w:val="25440B03"/>
    <w:rsid w:val="2560049F"/>
    <w:rsid w:val="25722FF6"/>
    <w:rsid w:val="2596487F"/>
    <w:rsid w:val="259E635C"/>
    <w:rsid w:val="25CA2CCA"/>
    <w:rsid w:val="26326D34"/>
    <w:rsid w:val="26355237"/>
    <w:rsid w:val="26482928"/>
    <w:rsid w:val="26523474"/>
    <w:rsid w:val="26543306"/>
    <w:rsid w:val="26797B39"/>
    <w:rsid w:val="26863E4D"/>
    <w:rsid w:val="26920FB6"/>
    <w:rsid w:val="26B739CA"/>
    <w:rsid w:val="26C61EC8"/>
    <w:rsid w:val="26CC3CF9"/>
    <w:rsid w:val="27036EC5"/>
    <w:rsid w:val="272C48F0"/>
    <w:rsid w:val="27670F77"/>
    <w:rsid w:val="27A23608"/>
    <w:rsid w:val="27C05A0C"/>
    <w:rsid w:val="27EA5EE8"/>
    <w:rsid w:val="28347891"/>
    <w:rsid w:val="28353ACA"/>
    <w:rsid w:val="284D74FA"/>
    <w:rsid w:val="286D3505"/>
    <w:rsid w:val="28706E67"/>
    <w:rsid w:val="287B2DAD"/>
    <w:rsid w:val="28FB6CED"/>
    <w:rsid w:val="29054C40"/>
    <w:rsid w:val="294C7D46"/>
    <w:rsid w:val="297B57A0"/>
    <w:rsid w:val="2987395F"/>
    <w:rsid w:val="29953E9D"/>
    <w:rsid w:val="29D6065A"/>
    <w:rsid w:val="29F13637"/>
    <w:rsid w:val="29F77D0F"/>
    <w:rsid w:val="2A607F75"/>
    <w:rsid w:val="2AC423F5"/>
    <w:rsid w:val="2ACC147B"/>
    <w:rsid w:val="2AF76E90"/>
    <w:rsid w:val="2AF95A36"/>
    <w:rsid w:val="2B0D60EC"/>
    <w:rsid w:val="2B346588"/>
    <w:rsid w:val="2BA1253D"/>
    <w:rsid w:val="2C2B4D57"/>
    <w:rsid w:val="2C4C09CD"/>
    <w:rsid w:val="2C576DBA"/>
    <w:rsid w:val="2C9142ED"/>
    <w:rsid w:val="2CA21C6E"/>
    <w:rsid w:val="2CFC0957"/>
    <w:rsid w:val="2D003330"/>
    <w:rsid w:val="2D097FBE"/>
    <w:rsid w:val="2D24570B"/>
    <w:rsid w:val="2D474E27"/>
    <w:rsid w:val="2D8A1C2D"/>
    <w:rsid w:val="2DC674D2"/>
    <w:rsid w:val="2DC9078E"/>
    <w:rsid w:val="2DC934CF"/>
    <w:rsid w:val="2DDC4CBE"/>
    <w:rsid w:val="2DE86158"/>
    <w:rsid w:val="2E012E90"/>
    <w:rsid w:val="2E3600BD"/>
    <w:rsid w:val="2E480125"/>
    <w:rsid w:val="2E4D36C4"/>
    <w:rsid w:val="2E5364C8"/>
    <w:rsid w:val="2E5B6086"/>
    <w:rsid w:val="2E6A28D7"/>
    <w:rsid w:val="2EC705F7"/>
    <w:rsid w:val="2EDE1613"/>
    <w:rsid w:val="2EEF3F78"/>
    <w:rsid w:val="2F133C00"/>
    <w:rsid w:val="2F2B1BEC"/>
    <w:rsid w:val="2F62572A"/>
    <w:rsid w:val="2F77234B"/>
    <w:rsid w:val="2F7F6620"/>
    <w:rsid w:val="2F943638"/>
    <w:rsid w:val="2FC86D82"/>
    <w:rsid w:val="2FC93346"/>
    <w:rsid w:val="30024544"/>
    <w:rsid w:val="3052641F"/>
    <w:rsid w:val="305B7343"/>
    <w:rsid w:val="30902AC8"/>
    <w:rsid w:val="30A319B5"/>
    <w:rsid w:val="30B9459E"/>
    <w:rsid w:val="310E5DCE"/>
    <w:rsid w:val="31801DBA"/>
    <w:rsid w:val="319F5647"/>
    <w:rsid w:val="31B53F4D"/>
    <w:rsid w:val="31B86507"/>
    <w:rsid w:val="31BD6989"/>
    <w:rsid w:val="31DC0E20"/>
    <w:rsid w:val="31FB2358"/>
    <w:rsid w:val="31FC431D"/>
    <w:rsid w:val="31FF0515"/>
    <w:rsid w:val="32071CD6"/>
    <w:rsid w:val="321B5A3E"/>
    <w:rsid w:val="32367700"/>
    <w:rsid w:val="324F7136"/>
    <w:rsid w:val="32622FBB"/>
    <w:rsid w:val="32BC7088"/>
    <w:rsid w:val="33537864"/>
    <w:rsid w:val="33674787"/>
    <w:rsid w:val="3393229F"/>
    <w:rsid w:val="33E81E5A"/>
    <w:rsid w:val="342843BB"/>
    <w:rsid w:val="34355728"/>
    <w:rsid w:val="345360E5"/>
    <w:rsid w:val="349C5889"/>
    <w:rsid w:val="34AA6162"/>
    <w:rsid w:val="34F9641F"/>
    <w:rsid w:val="35241E60"/>
    <w:rsid w:val="354C7F8E"/>
    <w:rsid w:val="357C0A6F"/>
    <w:rsid w:val="357E3033"/>
    <w:rsid w:val="358E4CAB"/>
    <w:rsid w:val="35AE597D"/>
    <w:rsid w:val="35B46497"/>
    <w:rsid w:val="360E152D"/>
    <w:rsid w:val="361579CD"/>
    <w:rsid w:val="36590120"/>
    <w:rsid w:val="36A36456"/>
    <w:rsid w:val="36C904BA"/>
    <w:rsid w:val="36D260B9"/>
    <w:rsid w:val="36D81EBA"/>
    <w:rsid w:val="37200815"/>
    <w:rsid w:val="37416D97"/>
    <w:rsid w:val="3749406E"/>
    <w:rsid w:val="37763514"/>
    <w:rsid w:val="37AB08D6"/>
    <w:rsid w:val="37AF37B5"/>
    <w:rsid w:val="37E203DB"/>
    <w:rsid w:val="380C59BB"/>
    <w:rsid w:val="38265964"/>
    <w:rsid w:val="382950A2"/>
    <w:rsid w:val="38477880"/>
    <w:rsid w:val="386A7138"/>
    <w:rsid w:val="38D44E31"/>
    <w:rsid w:val="38DD6A44"/>
    <w:rsid w:val="38E17C47"/>
    <w:rsid w:val="38EF3C8A"/>
    <w:rsid w:val="3906365D"/>
    <w:rsid w:val="39285421"/>
    <w:rsid w:val="3942025E"/>
    <w:rsid w:val="39512DC9"/>
    <w:rsid w:val="396F4A58"/>
    <w:rsid w:val="397C1F81"/>
    <w:rsid w:val="39D238C5"/>
    <w:rsid w:val="39F4564A"/>
    <w:rsid w:val="3A6306DD"/>
    <w:rsid w:val="3A7B5BF9"/>
    <w:rsid w:val="3A9A3027"/>
    <w:rsid w:val="3AAC47F4"/>
    <w:rsid w:val="3AB97D9B"/>
    <w:rsid w:val="3AD030E1"/>
    <w:rsid w:val="3B0C31AA"/>
    <w:rsid w:val="3B206F82"/>
    <w:rsid w:val="3B2F4CA0"/>
    <w:rsid w:val="3B795EA1"/>
    <w:rsid w:val="3B8A5BE8"/>
    <w:rsid w:val="3C221F6B"/>
    <w:rsid w:val="3C861714"/>
    <w:rsid w:val="3C8A6607"/>
    <w:rsid w:val="3C8F273E"/>
    <w:rsid w:val="3CB90216"/>
    <w:rsid w:val="3CDD4DE7"/>
    <w:rsid w:val="3D1C15A2"/>
    <w:rsid w:val="3E0334ED"/>
    <w:rsid w:val="3E587770"/>
    <w:rsid w:val="3E594481"/>
    <w:rsid w:val="3E657FA2"/>
    <w:rsid w:val="3E7115FE"/>
    <w:rsid w:val="3EAA1553"/>
    <w:rsid w:val="3ECF50C4"/>
    <w:rsid w:val="3EDE592A"/>
    <w:rsid w:val="3F0E5B4A"/>
    <w:rsid w:val="3F291C49"/>
    <w:rsid w:val="3F354020"/>
    <w:rsid w:val="3F3F300A"/>
    <w:rsid w:val="3F56236D"/>
    <w:rsid w:val="3FCC3085"/>
    <w:rsid w:val="3FE81391"/>
    <w:rsid w:val="3FF92373"/>
    <w:rsid w:val="405E6EFC"/>
    <w:rsid w:val="409E1D5C"/>
    <w:rsid w:val="40F7342B"/>
    <w:rsid w:val="41270EF6"/>
    <w:rsid w:val="413B181B"/>
    <w:rsid w:val="41414B02"/>
    <w:rsid w:val="41584D1E"/>
    <w:rsid w:val="41596145"/>
    <w:rsid w:val="415D7FCC"/>
    <w:rsid w:val="41C47C6C"/>
    <w:rsid w:val="42194D60"/>
    <w:rsid w:val="42221A75"/>
    <w:rsid w:val="42735A82"/>
    <w:rsid w:val="42F70E9A"/>
    <w:rsid w:val="43127CCE"/>
    <w:rsid w:val="43196268"/>
    <w:rsid w:val="43675C41"/>
    <w:rsid w:val="437B78C5"/>
    <w:rsid w:val="43AE25EC"/>
    <w:rsid w:val="43B775B6"/>
    <w:rsid w:val="43CC5436"/>
    <w:rsid w:val="43DA5A7F"/>
    <w:rsid w:val="440D7FE9"/>
    <w:rsid w:val="44324A0D"/>
    <w:rsid w:val="443B6F52"/>
    <w:rsid w:val="443E26CC"/>
    <w:rsid w:val="447A3572"/>
    <w:rsid w:val="4528046D"/>
    <w:rsid w:val="452E1911"/>
    <w:rsid w:val="453939D7"/>
    <w:rsid w:val="453A3443"/>
    <w:rsid w:val="4543208B"/>
    <w:rsid w:val="456953CA"/>
    <w:rsid w:val="45AE1CBF"/>
    <w:rsid w:val="45B10177"/>
    <w:rsid w:val="45BA6D08"/>
    <w:rsid w:val="45CA0048"/>
    <w:rsid w:val="45DF2DB0"/>
    <w:rsid w:val="45F94619"/>
    <w:rsid w:val="46297C39"/>
    <w:rsid w:val="4651388E"/>
    <w:rsid w:val="46741B5B"/>
    <w:rsid w:val="468A7441"/>
    <w:rsid w:val="46D14E4C"/>
    <w:rsid w:val="46DA37FF"/>
    <w:rsid w:val="471071BE"/>
    <w:rsid w:val="471148B3"/>
    <w:rsid w:val="471E60FA"/>
    <w:rsid w:val="473208D9"/>
    <w:rsid w:val="477E06B3"/>
    <w:rsid w:val="47B77D62"/>
    <w:rsid w:val="47C0086A"/>
    <w:rsid w:val="47D91E84"/>
    <w:rsid w:val="47E57847"/>
    <w:rsid w:val="47E602EB"/>
    <w:rsid w:val="47F6070E"/>
    <w:rsid w:val="47F62CDF"/>
    <w:rsid w:val="480911D5"/>
    <w:rsid w:val="48335DA2"/>
    <w:rsid w:val="485353CF"/>
    <w:rsid w:val="48630964"/>
    <w:rsid w:val="48B13883"/>
    <w:rsid w:val="48D462DC"/>
    <w:rsid w:val="48E144EE"/>
    <w:rsid w:val="48F751A8"/>
    <w:rsid w:val="48FC642A"/>
    <w:rsid w:val="48FE1023"/>
    <w:rsid w:val="493C4234"/>
    <w:rsid w:val="494168AD"/>
    <w:rsid w:val="495E7288"/>
    <w:rsid w:val="49764279"/>
    <w:rsid w:val="4981096E"/>
    <w:rsid w:val="49A21A40"/>
    <w:rsid w:val="49B34DDF"/>
    <w:rsid w:val="49E51E1D"/>
    <w:rsid w:val="49F17862"/>
    <w:rsid w:val="4A2B3BA1"/>
    <w:rsid w:val="4A76390C"/>
    <w:rsid w:val="4A7749A2"/>
    <w:rsid w:val="4B074504"/>
    <w:rsid w:val="4B155544"/>
    <w:rsid w:val="4B1F7AA4"/>
    <w:rsid w:val="4B2F4CFD"/>
    <w:rsid w:val="4B5C0C6B"/>
    <w:rsid w:val="4B8763AE"/>
    <w:rsid w:val="4B8C1987"/>
    <w:rsid w:val="4BB733EC"/>
    <w:rsid w:val="4BF63DE8"/>
    <w:rsid w:val="4C312A14"/>
    <w:rsid w:val="4C46376A"/>
    <w:rsid w:val="4CCA6149"/>
    <w:rsid w:val="4CD57AE3"/>
    <w:rsid w:val="4D0A6D74"/>
    <w:rsid w:val="4D115C7D"/>
    <w:rsid w:val="4D2E5A43"/>
    <w:rsid w:val="4D3B6356"/>
    <w:rsid w:val="4D955183"/>
    <w:rsid w:val="4DF55CD9"/>
    <w:rsid w:val="4E1802AA"/>
    <w:rsid w:val="4E267F6D"/>
    <w:rsid w:val="4E9B1C8E"/>
    <w:rsid w:val="4EB10986"/>
    <w:rsid w:val="4F075432"/>
    <w:rsid w:val="4F0C0C9A"/>
    <w:rsid w:val="4F473789"/>
    <w:rsid w:val="4F7768CE"/>
    <w:rsid w:val="4F8A2916"/>
    <w:rsid w:val="4F8F0C47"/>
    <w:rsid w:val="4FF21C12"/>
    <w:rsid w:val="50C7767D"/>
    <w:rsid w:val="50C77C89"/>
    <w:rsid w:val="50DF15F0"/>
    <w:rsid w:val="5124763A"/>
    <w:rsid w:val="512E1A47"/>
    <w:rsid w:val="51712AF7"/>
    <w:rsid w:val="517E56DB"/>
    <w:rsid w:val="51A31345"/>
    <w:rsid w:val="51B13B6A"/>
    <w:rsid w:val="51B949D3"/>
    <w:rsid w:val="51C41133"/>
    <w:rsid w:val="51D624E9"/>
    <w:rsid w:val="51E73AF6"/>
    <w:rsid w:val="523513EB"/>
    <w:rsid w:val="528F4D32"/>
    <w:rsid w:val="5290573F"/>
    <w:rsid w:val="52B16A73"/>
    <w:rsid w:val="52BA604C"/>
    <w:rsid w:val="52E835A9"/>
    <w:rsid w:val="53A14C70"/>
    <w:rsid w:val="53A34A8D"/>
    <w:rsid w:val="53C054C9"/>
    <w:rsid w:val="53D33B35"/>
    <w:rsid w:val="546E438F"/>
    <w:rsid w:val="54856EA8"/>
    <w:rsid w:val="54F25DCC"/>
    <w:rsid w:val="550E2AD4"/>
    <w:rsid w:val="552472A9"/>
    <w:rsid w:val="55256612"/>
    <w:rsid w:val="55283F0D"/>
    <w:rsid w:val="552C4C7B"/>
    <w:rsid w:val="5556588E"/>
    <w:rsid w:val="555D192D"/>
    <w:rsid w:val="5563104A"/>
    <w:rsid w:val="55913CA7"/>
    <w:rsid w:val="55C35137"/>
    <w:rsid w:val="55EA3AD7"/>
    <w:rsid w:val="55ED0D60"/>
    <w:rsid w:val="56212396"/>
    <w:rsid w:val="562C1E44"/>
    <w:rsid w:val="562C39D0"/>
    <w:rsid w:val="564F7628"/>
    <w:rsid w:val="56576966"/>
    <w:rsid w:val="567858C0"/>
    <w:rsid w:val="56882CD7"/>
    <w:rsid w:val="56BE2077"/>
    <w:rsid w:val="56EC034C"/>
    <w:rsid w:val="57092B78"/>
    <w:rsid w:val="573979D8"/>
    <w:rsid w:val="575D0B00"/>
    <w:rsid w:val="578768BC"/>
    <w:rsid w:val="579036C7"/>
    <w:rsid w:val="579D6A8E"/>
    <w:rsid w:val="57BC2BC3"/>
    <w:rsid w:val="57F26CF6"/>
    <w:rsid w:val="580653FA"/>
    <w:rsid w:val="582348CF"/>
    <w:rsid w:val="5827444F"/>
    <w:rsid w:val="585C3532"/>
    <w:rsid w:val="5880668D"/>
    <w:rsid w:val="58A368DF"/>
    <w:rsid w:val="58D71465"/>
    <w:rsid w:val="59053C60"/>
    <w:rsid w:val="591B3C21"/>
    <w:rsid w:val="591C1FFE"/>
    <w:rsid w:val="593E65A6"/>
    <w:rsid w:val="59577FF5"/>
    <w:rsid w:val="596922FF"/>
    <w:rsid w:val="598739BC"/>
    <w:rsid w:val="59A96945"/>
    <w:rsid w:val="59FF2215"/>
    <w:rsid w:val="5A4E65A6"/>
    <w:rsid w:val="5A690810"/>
    <w:rsid w:val="5A7A25E2"/>
    <w:rsid w:val="5A8D6286"/>
    <w:rsid w:val="5AE179E8"/>
    <w:rsid w:val="5B1560C1"/>
    <w:rsid w:val="5B1C040E"/>
    <w:rsid w:val="5B2227EC"/>
    <w:rsid w:val="5B393741"/>
    <w:rsid w:val="5B894E30"/>
    <w:rsid w:val="5BC02C26"/>
    <w:rsid w:val="5C023DBD"/>
    <w:rsid w:val="5C1F3851"/>
    <w:rsid w:val="5C226C59"/>
    <w:rsid w:val="5C3D2CAF"/>
    <w:rsid w:val="5C4211C7"/>
    <w:rsid w:val="5CA7324C"/>
    <w:rsid w:val="5CC31F3D"/>
    <w:rsid w:val="5CE1730E"/>
    <w:rsid w:val="5D396D87"/>
    <w:rsid w:val="5D5522D8"/>
    <w:rsid w:val="5D896658"/>
    <w:rsid w:val="5D8E552C"/>
    <w:rsid w:val="5DCC5854"/>
    <w:rsid w:val="5DDF45CE"/>
    <w:rsid w:val="5E0202E3"/>
    <w:rsid w:val="5E3E7330"/>
    <w:rsid w:val="5E566222"/>
    <w:rsid w:val="5E5F2EAE"/>
    <w:rsid w:val="5E7F5C6B"/>
    <w:rsid w:val="5ED23908"/>
    <w:rsid w:val="5EDA1BCC"/>
    <w:rsid w:val="5EE804B1"/>
    <w:rsid w:val="5F0A5364"/>
    <w:rsid w:val="5F217749"/>
    <w:rsid w:val="5F346287"/>
    <w:rsid w:val="5F5F4B0A"/>
    <w:rsid w:val="5F6B37BB"/>
    <w:rsid w:val="5FA02667"/>
    <w:rsid w:val="5FB85A8D"/>
    <w:rsid w:val="5FE37591"/>
    <w:rsid w:val="5FE40AE5"/>
    <w:rsid w:val="60067F47"/>
    <w:rsid w:val="60897670"/>
    <w:rsid w:val="608C445A"/>
    <w:rsid w:val="60A2275F"/>
    <w:rsid w:val="60D036C6"/>
    <w:rsid w:val="61296FF3"/>
    <w:rsid w:val="614D2CDF"/>
    <w:rsid w:val="618D07B8"/>
    <w:rsid w:val="61AE0B72"/>
    <w:rsid w:val="62262DCD"/>
    <w:rsid w:val="623F0500"/>
    <w:rsid w:val="624A4655"/>
    <w:rsid w:val="63060083"/>
    <w:rsid w:val="630E0F1E"/>
    <w:rsid w:val="631C3252"/>
    <w:rsid w:val="638F21BA"/>
    <w:rsid w:val="63C314EE"/>
    <w:rsid w:val="63D33C17"/>
    <w:rsid w:val="642E2885"/>
    <w:rsid w:val="64541B43"/>
    <w:rsid w:val="64711722"/>
    <w:rsid w:val="64B16211"/>
    <w:rsid w:val="64BF72E4"/>
    <w:rsid w:val="64F8789F"/>
    <w:rsid w:val="65076A48"/>
    <w:rsid w:val="651D1C82"/>
    <w:rsid w:val="654511B8"/>
    <w:rsid w:val="65606C40"/>
    <w:rsid w:val="657323DC"/>
    <w:rsid w:val="65907253"/>
    <w:rsid w:val="659873A8"/>
    <w:rsid w:val="66091787"/>
    <w:rsid w:val="662B60D4"/>
    <w:rsid w:val="66303EAB"/>
    <w:rsid w:val="66434B4A"/>
    <w:rsid w:val="66487A4E"/>
    <w:rsid w:val="665918DB"/>
    <w:rsid w:val="666161D7"/>
    <w:rsid w:val="66BA615D"/>
    <w:rsid w:val="66BC4FF3"/>
    <w:rsid w:val="66F32128"/>
    <w:rsid w:val="66F37F65"/>
    <w:rsid w:val="67024A75"/>
    <w:rsid w:val="675E3FA6"/>
    <w:rsid w:val="67846BB7"/>
    <w:rsid w:val="67F81964"/>
    <w:rsid w:val="68023A17"/>
    <w:rsid w:val="680C6051"/>
    <w:rsid w:val="680F7969"/>
    <w:rsid w:val="681825AF"/>
    <w:rsid w:val="681C36E9"/>
    <w:rsid w:val="682F5E58"/>
    <w:rsid w:val="683E44C6"/>
    <w:rsid w:val="685F6714"/>
    <w:rsid w:val="68876795"/>
    <w:rsid w:val="68903925"/>
    <w:rsid w:val="68A6543F"/>
    <w:rsid w:val="6915628F"/>
    <w:rsid w:val="69183CD6"/>
    <w:rsid w:val="69260298"/>
    <w:rsid w:val="692F75F2"/>
    <w:rsid w:val="6930278E"/>
    <w:rsid w:val="697164EA"/>
    <w:rsid w:val="69AB1D7F"/>
    <w:rsid w:val="69BF126E"/>
    <w:rsid w:val="69F1579B"/>
    <w:rsid w:val="6A3D62B6"/>
    <w:rsid w:val="6A960A0A"/>
    <w:rsid w:val="6AB75BE7"/>
    <w:rsid w:val="6ACC128D"/>
    <w:rsid w:val="6ADF7F09"/>
    <w:rsid w:val="6AE332F5"/>
    <w:rsid w:val="6B0638BC"/>
    <w:rsid w:val="6B120B80"/>
    <w:rsid w:val="6B20796A"/>
    <w:rsid w:val="6B3218D5"/>
    <w:rsid w:val="6B657F62"/>
    <w:rsid w:val="6B856CD3"/>
    <w:rsid w:val="6B970277"/>
    <w:rsid w:val="6BA17D9D"/>
    <w:rsid w:val="6C0C1B19"/>
    <w:rsid w:val="6C4D75BB"/>
    <w:rsid w:val="6C521CFC"/>
    <w:rsid w:val="6CC87B57"/>
    <w:rsid w:val="6CCC443C"/>
    <w:rsid w:val="6CED6B44"/>
    <w:rsid w:val="6D161C26"/>
    <w:rsid w:val="6DE9609A"/>
    <w:rsid w:val="6E690AAD"/>
    <w:rsid w:val="6E964EBD"/>
    <w:rsid w:val="6E9B456E"/>
    <w:rsid w:val="6F11073D"/>
    <w:rsid w:val="6F215847"/>
    <w:rsid w:val="6F216788"/>
    <w:rsid w:val="6F340B5E"/>
    <w:rsid w:val="6F5965EF"/>
    <w:rsid w:val="6F6C64F5"/>
    <w:rsid w:val="6FBE3493"/>
    <w:rsid w:val="6FD61D88"/>
    <w:rsid w:val="6FF81A8A"/>
    <w:rsid w:val="70015F9E"/>
    <w:rsid w:val="70027C6B"/>
    <w:rsid w:val="701D7263"/>
    <w:rsid w:val="707E5ABD"/>
    <w:rsid w:val="7106772C"/>
    <w:rsid w:val="71297B4A"/>
    <w:rsid w:val="712B4A72"/>
    <w:rsid w:val="712E49C4"/>
    <w:rsid w:val="716F5E63"/>
    <w:rsid w:val="71A140F7"/>
    <w:rsid w:val="71B52674"/>
    <w:rsid w:val="71C32BF5"/>
    <w:rsid w:val="71F36A8A"/>
    <w:rsid w:val="720F7B80"/>
    <w:rsid w:val="72155901"/>
    <w:rsid w:val="722F0678"/>
    <w:rsid w:val="723C415D"/>
    <w:rsid w:val="72487E90"/>
    <w:rsid w:val="725F020C"/>
    <w:rsid w:val="7260332B"/>
    <w:rsid w:val="72802E3F"/>
    <w:rsid w:val="728F2B24"/>
    <w:rsid w:val="72A1736A"/>
    <w:rsid w:val="72B00441"/>
    <w:rsid w:val="72CA45CF"/>
    <w:rsid w:val="72FF30E1"/>
    <w:rsid w:val="73693A1A"/>
    <w:rsid w:val="738C04AA"/>
    <w:rsid w:val="738F6118"/>
    <w:rsid w:val="73FC60AB"/>
    <w:rsid w:val="7444389A"/>
    <w:rsid w:val="74814EAC"/>
    <w:rsid w:val="74910912"/>
    <w:rsid w:val="74D30529"/>
    <w:rsid w:val="74D42DCE"/>
    <w:rsid w:val="74E03AAF"/>
    <w:rsid w:val="74E43A48"/>
    <w:rsid w:val="753F0BD2"/>
    <w:rsid w:val="754B7577"/>
    <w:rsid w:val="755A1DBC"/>
    <w:rsid w:val="757E573B"/>
    <w:rsid w:val="759358CA"/>
    <w:rsid w:val="75A01CA4"/>
    <w:rsid w:val="75B83BC4"/>
    <w:rsid w:val="7600025A"/>
    <w:rsid w:val="760F27C9"/>
    <w:rsid w:val="76257DC8"/>
    <w:rsid w:val="7652620D"/>
    <w:rsid w:val="76B26747"/>
    <w:rsid w:val="76C817AC"/>
    <w:rsid w:val="76D01D41"/>
    <w:rsid w:val="76FA4364"/>
    <w:rsid w:val="770E0A11"/>
    <w:rsid w:val="771362F0"/>
    <w:rsid w:val="7742708D"/>
    <w:rsid w:val="77717F6C"/>
    <w:rsid w:val="778C0270"/>
    <w:rsid w:val="77987D83"/>
    <w:rsid w:val="77C14E0F"/>
    <w:rsid w:val="77E458C9"/>
    <w:rsid w:val="77E858B9"/>
    <w:rsid w:val="78A53442"/>
    <w:rsid w:val="78AB6A84"/>
    <w:rsid w:val="78CB44CC"/>
    <w:rsid w:val="79316680"/>
    <w:rsid w:val="79404B06"/>
    <w:rsid w:val="7956525C"/>
    <w:rsid w:val="79786467"/>
    <w:rsid w:val="79B51291"/>
    <w:rsid w:val="79CD5818"/>
    <w:rsid w:val="79D21F98"/>
    <w:rsid w:val="79FC4C95"/>
    <w:rsid w:val="7A22631C"/>
    <w:rsid w:val="7A2F41AF"/>
    <w:rsid w:val="7A501FE9"/>
    <w:rsid w:val="7A613399"/>
    <w:rsid w:val="7A684727"/>
    <w:rsid w:val="7A786E8B"/>
    <w:rsid w:val="7A872F4E"/>
    <w:rsid w:val="7AAA724D"/>
    <w:rsid w:val="7B160EFE"/>
    <w:rsid w:val="7B275DD7"/>
    <w:rsid w:val="7B36776D"/>
    <w:rsid w:val="7B582ED4"/>
    <w:rsid w:val="7C5252F7"/>
    <w:rsid w:val="7CAC6958"/>
    <w:rsid w:val="7CCB69D2"/>
    <w:rsid w:val="7CEA0240"/>
    <w:rsid w:val="7CEF04E9"/>
    <w:rsid w:val="7CFE7DC7"/>
    <w:rsid w:val="7D0F7519"/>
    <w:rsid w:val="7D3E3D73"/>
    <w:rsid w:val="7D4519C4"/>
    <w:rsid w:val="7D54279F"/>
    <w:rsid w:val="7D6C085A"/>
    <w:rsid w:val="7D9A6750"/>
    <w:rsid w:val="7DA3150A"/>
    <w:rsid w:val="7DCD1A41"/>
    <w:rsid w:val="7DD0219A"/>
    <w:rsid w:val="7DFF7B1B"/>
    <w:rsid w:val="7E091D16"/>
    <w:rsid w:val="7E1230E0"/>
    <w:rsid w:val="7E444B39"/>
    <w:rsid w:val="7E45491B"/>
    <w:rsid w:val="7E6576F3"/>
    <w:rsid w:val="7EAA30C5"/>
    <w:rsid w:val="7EBC6FF8"/>
    <w:rsid w:val="7ED237D5"/>
    <w:rsid w:val="7EE175B9"/>
    <w:rsid w:val="7EF53273"/>
    <w:rsid w:val="7F0B3B5E"/>
    <w:rsid w:val="7F2972FA"/>
    <w:rsid w:val="7F574D65"/>
    <w:rsid w:val="7FC65D9B"/>
    <w:rsid w:val="7FDF55E5"/>
    <w:rsid w:val="7FE475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2"/>
    <w:basedOn w:val="1"/>
    <w:next w:val="3"/>
    <w:link w:val="13"/>
    <w:qFormat/>
    <w:uiPriority w:val="99"/>
    <w:pPr>
      <w:keepNext/>
      <w:keepLines/>
      <w:tabs>
        <w:tab w:val="left" w:pos="1145"/>
      </w:tabs>
      <w:spacing w:before="260" w:after="260"/>
      <w:ind w:firstLine="425"/>
      <w:jc w:val="center"/>
      <w:outlineLvl w:val="1"/>
    </w:pPr>
    <w:rPr>
      <w:rFonts w:ascii="黑体" w:hAnsi="宋体" w:eastAsia="黑体"/>
      <w:color w:val="000000"/>
      <w:sz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99"/>
    <w:pPr>
      <w:ind w:firstLine="420" w:firstLineChars="200"/>
    </w:pPr>
  </w:style>
  <w:style w:type="paragraph" w:styleId="4">
    <w:name w:val="Balloon Text"/>
    <w:basedOn w:val="1"/>
    <w:link w:val="17"/>
    <w:semiHidden/>
    <w:qFormat/>
    <w:uiPriority w:val="99"/>
    <w:rPr>
      <w:sz w:val="18"/>
      <w:szCs w:val="18"/>
    </w:rPr>
  </w:style>
  <w:style w:type="paragraph" w:styleId="5">
    <w:name w:val="footer"/>
    <w:basedOn w:val="1"/>
    <w:link w:val="16"/>
    <w:qFormat/>
    <w:uiPriority w:val="99"/>
    <w:pPr>
      <w:tabs>
        <w:tab w:val="center" w:pos="4153"/>
        <w:tab w:val="right" w:pos="8306"/>
      </w:tabs>
      <w:snapToGrid w:val="0"/>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FollowedHyperlink"/>
    <w:basedOn w:val="9"/>
    <w:unhideWhenUsed/>
    <w:qFormat/>
    <w:uiPriority w:val="99"/>
    <w:rPr>
      <w:color w:val="003399"/>
      <w:u w:val="none"/>
    </w:rPr>
  </w:style>
  <w:style w:type="character" w:styleId="12">
    <w:name w:val="Hyperlink"/>
    <w:basedOn w:val="9"/>
    <w:semiHidden/>
    <w:qFormat/>
    <w:uiPriority w:val="99"/>
    <w:rPr>
      <w:rFonts w:cs="Times New Roman"/>
      <w:color w:val="0000FF"/>
      <w:u w:val="single"/>
    </w:rPr>
  </w:style>
  <w:style w:type="character" w:customStyle="1" w:styleId="13">
    <w:name w:val="标题 2 Char"/>
    <w:basedOn w:val="9"/>
    <w:link w:val="2"/>
    <w:qFormat/>
    <w:locked/>
    <w:uiPriority w:val="99"/>
    <w:rPr>
      <w:rFonts w:ascii="黑体" w:hAnsi="宋体" w:eastAsia="黑体" w:cs="Times New Roman"/>
      <w:color w:val="000000"/>
      <w:sz w:val="20"/>
      <w:szCs w:val="20"/>
    </w:rPr>
  </w:style>
  <w:style w:type="paragraph" w:customStyle="1" w:styleId="14">
    <w:name w:val="List Paragraph"/>
    <w:basedOn w:val="1"/>
    <w:qFormat/>
    <w:uiPriority w:val="99"/>
    <w:pPr>
      <w:ind w:firstLine="420" w:firstLineChars="200"/>
    </w:pPr>
  </w:style>
  <w:style w:type="character" w:customStyle="1" w:styleId="15">
    <w:name w:val="页眉 Char"/>
    <w:basedOn w:val="9"/>
    <w:link w:val="6"/>
    <w:semiHidden/>
    <w:qFormat/>
    <w:locked/>
    <w:uiPriority w:val="99"/>
    <w:rPr>
      <w:rFonts w:ascii="Times New Roman" w:hAnsi="Times New Roman" w:cs="Times New Roman"/>
      <w:kern w:val="2"/>
      <w:sz w:val="18"/>
      <w:szCs w:val="18"/>
    </w:rPr>
  </w:style>
  <w:style w:type="character" w:customStyle="1" w:styleId="16">
    <w:name w:val="页脚 Char"/>
    <w:basedOn w:val="9"/>
    <w:link w:val="5"/>
    <w:qFormat/>
    <w:locked/>
    <w:uiPriority w:val="99"/>
    <w:rPr>
      <w:rFonts w:ascii="Times New Roman" w:hAnsi="Times New Roman" w:cs="Times New Roman"/>
      <w:kern w:val="2"/>
      <w:sz w:val="18"/>
      <w:szCs w:val="18"/>
    </w:rPr>
  </w:style>
  <w:style w:type="character" w:customStyle="1" w:styleId="17">
    <w:name w:val="批注框文本 Char"/>
    <w:basedOn w:val="9"/>
    <w:link w:val="4"/>
    <w:semiHidden/>
    <w:qFormat/>
    <w:locked/>
    <w:uiPriority w:val="99"/>
    <w:rPr>
      <w:rFonts w:ascii="Times New Roman" w:hAnsi="Times New Roman" w:cs="Times New Roman"/>
      <w:kern w:val="2"/>
      <w:sz w:val="18"/>
      <w:szCs w:val="18"/>
    </w:rPr>
  </w:style>
  <w:style w:type="character" w:customStyle="1" w:styleId="18">
    <w:name w:val="font01"/>
    <w:basedOn w:val="9"/>
    <w:qFormat/>
    <w:uiPriority w:val="0"/>
    <w:rPr>
      <w:rFonts w:hint="eastAsia" w:ascii="宋体" w:hAnsi="宋体" w:eastAsia="宋体" w:cs="宋体"/>
      <w:color w:val="000000"/>
      <w:sz w:val="22"/>
      <w:szCs w:val="22"/>
      <w:u w:val="none"/>
    </w:rPr>
  </w:style>
  <w:style w:type="character" w:customStyle="1" w:styleId="19">
    <w:name w:val="font21"/>
    <w:basedOn w:val="9"/>
    <w:qFormat/>
    <w:uiPriority w:val="0"/>
    <w:rPr>
      <w:rFonts w:hint="default" w:ascii="Times New Roman" w:hAnsi="Times New Roman" w:cs="Times New Roman"/>
      <w:color w:val="000000"/>
      <w:sz w:val="22"/>
      <w:szCs w:val="22"/>
      <w:u w:val="none"/>
    </w:rPr>
  </w:style>
  <w:style w:type="character" w:customStyle="1" w:styleId="20">
    <w:name w:val="font1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3162</Words>
  <Characters>3312</Characters>
  <Lines>23</Lines>
  <Paragraphs>6</Paragraphs>
  <TotalTime>12</TotalTime>
  <ScaleCrop>false</ScaleCrop>
  <LinksUpToDate>false</LinksUpToDate>
  <CharactersWithSpaces>3525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2017-01-05T06:45:00Z</dcterms:created>
  <dc:creator>admin</dc:creator>
  <cp:lastModifiedBy>MT</cp:lastModifiedBy>
  <cp:lastPrinted>2023-05-09T08:35:00Z</cp:lastPrinted>
  <dcterms:modified xsi:type="dcterms:W3CDTF">2023-06-13T09:31:42Z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60B29D24AEA44F79A13B2503995DB627</vt:lpwstr>
  </property>
</Properties>
</file>